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7B" w:rsidRPr="00A5331C" w:rsidRDefault="00A26C7B" w:rsidP="00A5331C">
      <w:pPr>
        <w:autoSpaceDE w:val="0"/>
        <w:autoSpaceDN w:val="0"/>
        <w:adjustRightInd w:val="0"/>
        <w:spacing w:before="200" w:line="240" w:lineRule="auto"/>
        <w:jc w:val="center"/>
        <w:rPr>
          <w:rFonts w:ascii="Times New Roman" w:hAnsi="Times New Roman" w:cs="Times New Roman"/>
          <w:sz w:val="34"/>
          <w:szCs w:val="34"/>
        </w:rPr>
      </w:pPr>
      <w:r w:rsidRPr="00A5331C">
        <w:rPr>
          <w:rFonts w:ascii="Times New Roman" w:hAnsi="Times New Roman" w:cs="Times New Roman"/>
          <w:sz w:val="34"/>
          <w:szCs w:val="34"/>
        </w:rPr>
        <w:t xml:space="preserve">Manufacturing of new formulation of </w:t>
      </w:r>
      <w:r w:rsidR="00D516CB" w:rsidRPr="00A5331C">
        <w:rPr>
          <w:rFonts w:ascii="Times New Roman" w:hAnsi="Times New Roman" w:cs="Times New Roman"/>
          <w:sz w:val="34"/>
          <w:szCs w:val="34"/>
        </w:rPr>
        <w:t>Ribavirin</w:t>
      </w:r>
      <w:r w:rsidRPr="00A5331C">
        <w:rPr>
          <w:rFonts w:ascii="Times New Roman" w:hAnsi="Times New Roman" w:cs="Times New Roman"/>
          <w:sz w:val="34"/>
          <w:szCs w:val="34"/>
        </w:rPr>
        <w:t xml:space="preserve"> </w:t>
      </w:r>
      <w:r w:rsidR="00DF5F3B" w:rsidRPr="00A5331C">
        <w:rPr>
          <w:rFonts w:ascii="Times New Roman" w:hAnsi="Times New Roman" w:cs="Times New Roman"/>
          <w:sz w:val="34"/>
          <w:szCs w:val="34"/>
        </w:rPr>
        <w:t xml:space="preserve">200mg </w:t>
      </w:r>
      <w:r w:rsidRPr="00A5331C">
        <w:rPr>
          <w:rFonts w:ascii="Times New Roman" w:hAnsi="Times New Roman" w:cs="Times New Roman"/>
          <w:sz w:val="34"/>
          <w:szCs w:val="34"/>
        </w:rPr>
        <w:t xml:space="preserve">Capsules </w:t>
      </w:r>
    </w:p>
    <w:p w:rsidR="00DF5F3B" w:rsidRPr="00DF5F3B" w:rsidRDefault="00B4318C" w:rsidP="00DF5F3B">
      <w:pPr>
        <w:autoSpaceDE w:val="0"/>
        <w:autoSpaceDN w:val="0"/>
        <w:adjustRightInd w:val="0"/>
        <w:spacing w:before="200" w:line="240" w:lineRule="auto"/>
        <w:jc w:val="center"/>
        <w:rPr>
          <w:rFonts w:ascii="ArialBlack" w:hAnsi="ArialBlack" w:cs="ArialBlack"/>
          <w:sz w:val="24"/>
          <w:szCs w:val="24"/>
        </w:rPr>
      </w:pPr>
      <w:r w:rsidRPr="00DF5F3B">
        <w:rPr>
          <w:rFonts w:ascii="Times New Roman" w:hAnsi="Times New Roman" w:cs="Times New Roman"/>
          <w:bCs/>
          <w:sz w:val="24"/>
          <w:szCs w:val="24"/>
        </w:rPr>
        <w:t>Shabana Naz Shah</w:t>
      </w:r>
      <w:r w:rsidR="00DF5F3B" w:rsidRPr="00DF5F3B">
        <w:rPr>
          <w:rFonts w:ascii="Times New Roman" w:hAnsi="Times New Roman" w:cs="Times New Roman"/>
          <w:bCs/>
          <w:sz w:val="24"/>
          <w:szCs w:val="24"/>
          <w:vertAlign w:val="superscript"/>
        </w:rPr>
        <w:t>1</w:t>
      </w:r>
      <w:r w:rsidR="00DF5F3B">
        <w:rPr>
          <w:rFonts w:ascii="Times New Roman" w:hAnsi="Times New Roman" w:cs="Times New Roman"/>
          <w:bCs/>
          <w:sz w:val="24"/>
          <w:szCs w:val="24"/>
          <w:vertAlign w:val="superscript"/>
        </w:rPr>
        <w:t>*</w:t>
      </w:r>
      <w:r w:rsidR="00DF5F3B" w:rsidRPr="00DF5F3B">
        <w:rPr>
          <w:rFonts w:ascii="Times New Roman" w:hAnsi="Times New Roman" w:cs="Times New Roman"/>
          <w:bCs/>
          <w:sz w:val="24"/>
          <w:szCs w:val="24"/>
        </w:rPr>
        <w:t xml:space="preserve"> and</w:t>
      </w:r>
      <w:r w:rsidRPr="00DF5F3B">
        <w:rPr>
          <w:rFonts w:ascii="Times New Roman" w:hAnsi="Times New Roman" w:cs="Times New Roman"/>
          <w:bCs/>
          <w:sz w:val="24"/>
          <w:szCs w:val="24"/>
        </w:rPr>
        <w:t xml:space="preserve"> </w:t>
      </w:r>
      <w:r w:rsidR="00DF5F3B" w:rsidRPr="00DF5F3B">
        <w:rPr>
          <w:rFonts w:ascii="Times New Roman" w:hAnsi="Times New Roman" w:cs="Times New Roman"/>
          <w:bCs/>
          <w:sz w:val="24"/>
          <w:szCs w:val="24"/>
        </w:rPr>
        <w:t>Waseem Shahzad</w:t>
      </w:r>
      <w:r w:rsidR="00DF5F3B" w:rsidRPr="00DF5F3B">
        <w:rPr>
          <w:rFonts w:ascii="Times New Roman" w:hAnsi="Times New Roman" w:cs="Times New Roman"/>
          <w:bCs/>
          <w:sz w:val="24"/>
          <w:szCs w:val="24"/>
          <w:vertAlign w:val="superscript"/>
        </w:rPr>
        <w:t>1</w:t>
      </w:r>
    </w:p>
    <w:p w:rsidR="00B4318C" w:rsidRPr="00DF5F3B" w:rsidRDefault="00B4318C" w:rsidP="00DF5F3B">
      <w:pPr>
        <w:spacing w:before="200" w:line="240" w:lineRule="auto"/>
        <w:ind w:firstLineChars="200" w:firstLine="480"/>
        <w:jc w:val="center"/>
        <w:rPr>
          <w:rFonts w:ascii="Times New Roman" w:hAnsi="Times New Roman" w:cs="Times New Roman"/>
          <w:bCs/>
          <w:sz w:val="24"/>
          <w:szCs w:val="24"/>
        </w:rPr>
      </w:pPr>
    </w:p>
    <w:p w:rsidR="00B4318C" w:rsidRPr="00DF5F3B" w:rsidRDefault="00DF5F3B" w:rsidP="00A5331C">
      <w:pPr>
        <w:autoSpaceDE w:val="0"/>
        <w:autoSpaceDN w:val="0"/>
        <w:adjustRightInd w:val="0"/>
        <w:spacing w:before="200" w:line="240" w:lineRule="auto"/>
        <w:jc w:val="center"/>
        <w:rPr>
          <w:rFonts w:ascii="Times New Roman" w:hAnsi="Times New Roman" w:cs="Times New Roman"/>
          <w:i/>
          <w:iCs/>
          <w:sz w:val="24"/>
          <w:szCs w:val="24"/>
        </w:rPr>
      </w:pPr>
      <w:r w:rsidRPr="00DF5F3B">
        <w:rPr>
          <w:rFonts w:ascii="Times New Roman" w:hAnsi="Times New Roman" w:cs="Times New Roman"/>
          <w:i/>
          <w:iCs/>
          <w:sz w:val="24"/>
          <w:szCs w:val="24"/>
          <w:vertAlign w:val="superscript"/>
        </w:rPr>
        <w:t>1</w:t>
      </w:r>
      <w:r w:rsidR="00B4318C" w:rsidRPr="00DF5F3B">
        <w:rPr>
          <w:rFonts w:ascii="Times New Roman" w:hAnsi="Times New Roman" w:cs="Times New Roman"/>
          <w:i/>
          <w:iCs/>
          <w:sz w:val="24"/>
          <w:szCs w:val="24"/>
        </w:rPr>
        <w:t>Research Institute of Pharmaceutical Sciences, Department of Pharmaceutical Chemistry, Faculty of Pharmacy, University of Karachi, Pakistan</w:t>
      </w:r>
    </w:p>
    <w:p w:rsidR="00B4318C" w:rsidRPr="00DF5F3B" w:rsidRDefault="00B4318C" w:rsidP="00DF5F3B">
      <w:pPr>
        <w:spacing w:before="200" w:line="240" w:lineRule="auto"/>
        <w:ind w:firstLineChars="200" w:firstLine="480"/>
        <w:jc w:val="center"/>
        <w:rPr>
          <w:rFonts w:ascii="Times New Roman" w:hAnsi="Times New Roman" w:cs="Times New Roman"/>
          <w:bCs/>
          <w:sz w:val="24"/>
          <w:szCs w:val="24"/>
        </w:rPr>
      </w:pPr>
      <w:r w:rsidRPr="00DF5F3B">
        <w:rPr>
          <w:rFonts w:ascii="Times New Roman" w:hAnsi="Times New Roman" w:cs="Times New Roman"/>
          <w:bCs/>
          <w:sz w:val="24"/>
          <w:szCs w:val="24"/>
        </w:rPr>
        <w:t>PO Box 75270, Karachi, Pakistan</w:t>
      </w:r>
    </w:p>
    <w:p w:rsidR="00B4318C" w:rsidRPr="00DF5F3B" w:rsidRDefault="00B4318C" w:rsidP="00DF5F3B">
      <w:pPr>
        <w:spacing w:before="200" w:line="240" w:lineRule="auto"/>
        <w:ind w:firstLineChars="200" w:firstLine="480"/>
        <w:jc w:val="center"/>
        <w:rPr>
          <w:rFonts w:ascii="Times New Roman" w:hAnsi="Times New Roman" w:cs="Times New Roman"/>
          <w:bCs/>
          <w:sz w:val="24"/>
          <w:szCs w:val="24"/>
        </w:rPr>
      </w:pPr>
      <w:r w:rsidRPr="00DF5F3B">
        <w:rPr>
          <w:rFonts w:ascii="Times New Roman" w:hAnsi="Times New Roman" w:cs="Times New Roman"/>
          <w:bCs/>
          <w:sz w:val="24"/>
          <w:szCs w:val="24"/>
        </w:rPr>
        <w:t>Tel: +92 334 3556676   E-mail: Shabana.naz.shah@gmail.com</w:t>
      </w:r>
    </w:p>
    <w:p w:rsidR="00B4318C" w:rsidRDefault="00B4318C" w:rsidP="00B4318C">
      <w:pPr>
        <w:autoSpaceDE w:val="0"/>
        <w:autoSpaceDN w:val="0"/>
        <w:adjustRightInd w:val="0"/>
        <w:spacing w:before="200" w:line="240" w:lineRule="auto"/>
        <w:rPr>
          <w:rFonts w:ascii="Times New Roman" w:hAnsi="Times New Roman" w:cs="Times New Roman"/>
          <w:i/>
          <w:iCs/>
          <w:sz w:val="24"/>
          <w:szCs w:val="24"/>
        </w:rPr>
      </w:pPr>
    </w:p>
    <w:p w:rsidR="00485649" w:rsidRDefault="00485649" w:rsidP="00B4318C">
      <w:pPr>
        <w:autoSpaceDE w:val="0"/>
        <w:autoSpaceDN w:val="0"/>
        <w:adjustRightInd w:val="0"/>
        <w:spacing w:before="200" w:line="240" w:lineRule="auto"/>
        <w:rPr>
          <w:rFonts w:ascii="ArialBlack" w:hAnsi="ArialBlack" w:cs="ArialBlack"/>
          <w:b/>
        </w:rPr>
      </w:pPr>
    </w:p>
    <w:p w:rsidR="00A26C7B" w:rsidRDefault="00A26C7B" w:rsidP="00B4318C">
      <w:pPr>
        <w:autoSpaceDE w:val="0"/>
        <w:autoSpaceDN w:val="0"/>
        <w:adjustRightInd w:val="0"/>
        <w:spacing w:before="200" w:line="240" w:lineRule="auto"/>
        <w:rPr>
          <w:rFonts w:ascii="Times New Roman" w:hAnsi="Times New Roman" w:cs="Times New Roman"/>
          <w:sz w:val="18"/>
          <w:szCs w:val="18"/>
        </w:rPr>
      </w:pPr>
    </w:p>
    <w:p w:rsidR="00A26C7B" w:rsidRDefault="00A26C7B" w:rsidP="00A26C7B">
      <w:pPr>
        <w:autoSpaceDE w:val="0"/>
        <w:autoSpaceDN w:val="0"/>
        <w:adjustRightInd w:val="0"/>
        <w:spacing w:after="0" w:line="240" w:lineRule="auto"/>
        <w:rPr>
          <w:rFonts w:ascii="Times New Roman" w:hAnsi="Times New Roman" w:cs="Times New Roman"/>
          <w:sz w:val="18"/>
          <w:szCs w:val="1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485649" w:rsidRDefault="00485649" w:rsidP="00A26C7B">
      <w:pPr>
        <w:autoSpaceDE w:val="0"/>
        <w:autoSpaceDN w:val="0"/>
        <w:adjustRightInd w:val="0"/>
        <w:spacing w:after="0" w:line="240" w:lineRule="auto"/>
        <w:jc w:val="both"/>
        <w:rPr>
          <w:rFonts w:ascii="Times New Roman" w:hAnsi="Times New Roman" w:cs="Times New Roman"/>
          <w:b/>
          <w:sz w:val="28"/>
          <w:szCs w:val="28"/>
        </w:rPr>
      </w:pPr>
    </w:p>
    <w:p w:rsidR="00DF5F3B" w:rsidRDefault="00DF5F3B" w:rsidP="00A26C7B">
      <w:pPr>
        <w:autoSpaceDE w:val="0"/>
        <w:autoSpaceDN w:val="0"/>
        <w:adjustRightInd w:val="0"/>
        <w:spacing w:after="0" w:line="240" w:lineRule="auto"/>
        <w:jc w:val="both"/>
        <w:rPr>
          <w:rFonts w:ascii="Times New Roman" w:hAnsi="Times New Roman" w:cs="Times New Roman"/>
          <w:b/>
          <w:sz w:val="28"/>
          <w:szCs w:val="28"/>
        </w:rPr>
      </w:pPr>
    </w:p>
    <w:p w:rsidR="00DF5F3B" w:rsidRDefault="00DF5F3B" w:rsidP="00A26C7B">
      <w:pPr>
        <w:autoSpaceDE w:val="0"/>
        <w:autoSpaceDN w:val="0"/>
        <w:adjustRightInd w:val="0"/>
        <w:spacing w:after="0" w:line="240" w:lineRule="auto"/>
        <w:jc w:val="both"/>
        <w:rPr>
          <w:rFonts w:ascii="Times New Roman" w:hAnsi="Times New Roman" w:cs="Times New Roman"/>
          <w:b/>
          <w:sz w:val="28"/>
          <w:szCs w:val="28"/>
        </w:rPr>
      </w:pPr>
    </w:p>
    <w:p w:rsidR="00DF5F3B" w:rsidRDefault="00DF5F3B" w:rsidP="00A26C7B">
      <w:pPr>
        <w:autoSpaceDE w:val="0"/>
        <w:autoSpaceDN w:val="0"/>
        <w:adjustRightInd w:val="0"/>
        <w:spacing w:after="0" w:line="240" w:lineRule="auto"/>
        <w:jc w:val="both"/>
        <w:rPr>
          <w:rFonts w:ascii="Times New Roman" w:hAnsi="Times New Roman" w:cs="Times New Roman"/>
          <w:b/>
          <w:sz w:val="28"/>
          <w:szCs w:val="28"/>
        </w:rPr>
      </w:pPr>
    </w:p>
    <w:p w:rsidR="00DF5F3B" w:rsidRDefault="00DF5F3B" w:rsidP="00A26C7B">
      <w:pPr>
        <w:autoSpaceDE w:val="0"/>
        <w:autoSpaceDN w:val="0"/>
        <w:adjustRightInd w:val="0"/>
        <w:spacing w:after="0" w:line="240" w:lineRule="auto"/>
        <w:jc w:val="both"/>
        <w:rPr>
          <w:rFonts w:ascii="Times New Roman" w:hAnsi="Times New Roman" w:cs="Times New Roman"/>
          <w:b/>
          <w:sz w:val="28"/>
          <w:szCs w:val="28"/>
        </w:rPr>
      </w:pPr>
    </w:p>
    <w:p w:rsidR="0063638B" w:rsidRDefault="0063638B" w:rsidP="00A26C7B">
      <w:pPr>
        <w:autoSpaceDE w:val="0"/>
        <w:autoSpaceDN w:val="0"/>
        <w:adjustRightInd w:val="0"/>
        <w:spacing w:after="0" w:line="240" w:lineRule="auto"/>
        <w:jc w:val="both"/>
        <w:rPr>
          <w:rFonts w:ascii="Times New Roman" w:hAnsi="Times New Roman" w:cs="Times New Roman"/>
          <w:b/>
          <w:sz w:val="28"/>
          <w:szCs w:val="28"/>
        </w:rPr>
      </w:pPr>
    </w:p>
    <w:p w:rsidR="00A26C7B" w:rsidRPr="00DF5F3B" w:rsidRDefault="00A26C7B" w:rsidP="00B4318C">
      <w:pPr>
        <w:autoSpaceDE w:val="0"/>
        <w:autoSpaceDN w:val="0"/>
        <w:adjustRightInd w:val="0"/>
        <w:spacing w:before="200" w:line="240" w:lineRule="auto"/>
        <w:jc w:val="both"/>
        <w:rPr>
          <w:rFonts w:ascii="Times New Roman" w:hAnsi="Times New Roman" w:cs="Times New Roman"/>
          <w:b/>
          <w:caps/>
          <w:sz w:val="24"/>
          <w:szCs w:val="24"/>
        </w:rPr>
      </w:pPr>
      <w:r w:rsidRPr="00DF5F3B">
        <w:rPr>
          <w:rFonts w:ascii="Times New Roman" w:hAnsi="Times New Roman" w:cs="Times New Roman"/>
          <w:b/>
          <w:caps/>
          <w:sz w:val="24"/>
          <w:szCs w:val="24"/>
        </w:rPr>
        <w:lastRenderedPageBreak/>
        <w:t>Abstract</w:t>
      </w:r>
    </w:p>
    <w:p w:rsidR="00A26C7B" w:rsidRPr="00B4318C" w:rsidRDefault="00D516CB" w:rsidP="00B4318C">
      <w:pPr>
        <w:autoSpaceDE w:val="0"/>
        <w:autoSpaceDN w:val="0"/>
        <w:adjustRightInd w:val="0"/>
        <w:spacing w:before="200" w:line="240" w:lineRule="auto"/>
        <w:jc w:val="both"/>
        <w:rPr>
          <w:rFonts w:ascii="Times New Roman" w:hAnsi="Times New Roman" w:cs="Times New Roman"/>
          <w:sz w:val="24"/>
          <w:szCs w:val="24"/>
        </w:rPr>
      </w:pPr>
      <w:r w:rsidRPr="00B4318C">
        <w:rPr>
          <w:rFonts w:ascii="Times New Roman" w:hAnsi="Times New Roman" w:cs="Times New Roman"/>
          <w:sz w:val="24"/>
          <w:szCs w:val="24"/>
        </w:rPr>
        <w:t>Ribavirin</w:t>
      </w:r>
      <w:r w:rsidR="00A02EE7" w:rsidRPr="00B4318C">
        <w:rPr>
          <w:rFonts w:ascii="Times New Roman" w:hAnsi="Times New Roman" w:cs="Times New Roman"/>
          <w:sz w:val="24"/>
          <w:szCs w:val="24"/>
        </w:rPr>
        <w:t xml:space="preserve"> </w:t>
      </w:r>
      <w:r w:rsidR="00863A62" w:rsidRPr="00B4318C">
        <w:rPr>
          <w:rFonts w:ascii="Times New Roman" w:hAnsi="Times New Roman" w:cs="Times New Roman"/>
          <w:sz w:val="24"/>
          <w:szCs w:val="24"/>
        </w:rPr>
        <w:t xml:space="preserve">are used </w:t>
      </w:r>
      <w:r w:rsidRPr="00B4318C">
        <w:rPr>
          <w:rFonts w:ascii="Times New Roman" w:hAnsi="Times New Roman" w:cs="Times New Roman"/>
          <w:sz w:val="24"/>
          <w:szCs w:val="24"/>
          <w:shd w:val="clear" w:color="auto" w:fill="FFFFFF"/>
        </w:rPr>
        <w:t>for the treatment of chronic hepatitis C with compensated liver disease</w:t>
      </w:r>
      <w:r w:rsidR="00863A62" w:rsidRPr="00B4318C">
        <w:rPr>
          <w:rFonts w:ascii="Times New Roman" w:hAnsi="Times New Roman" w:cs="Times New Roman"/>
          <w:sz w:val="24"/>
          <w:szCs w:val="24"/>
          <w:shd w:val="clear" w:color="auto" w:fill="FFFFFF"/>
        </w:rPr>
        <w:t>,</w:t>
      </w:r>
      <w:r w:rsidR="00863A62" w:rsidRPr="00B4318C">
        <w:rPr>
          <w:rFonts w:ascii="Times New Roman" w:hAnsi="Times New Roman" w:cs="Times New Roman"/>
          <w:sz w:val="24"/>
          <w:szCs w:val="24"/>
        </w:rPr>
        <w:t xml:space="preserve"> </w:t>
      </w:r>
      <w:r w:rsidR="00A26C7B" w:rsidRPr="00B4318C">
        <w:rPr>
          <w:rFonts w:ascii="Times New Roman" w:hAnsi="Times New Roman" w:cs="Times New Roman"/>
          <w:sz w:val="24"/>
          <w:szCs w:val="24"/>
        </w:rPr>
        <w:t xml:space="preserve">in the present study </w:t>
      </w:r>
      <w:r w:rsidR="000B208F" w:rsidRPr="00B4318C">
        <w:rPr>
          <w:rFonts w:ascii="Times New Roman" w:hAnsi="Times New Roman" w:cs="Times New Roman"/>
          <w:sz w:val="24"/>
          <w:szCs w:val="24"/>
        </w:rPr>
        <w:t xml:space="preserve">we </w:t>
      </w:r>
      <w:r w:rsidR="00863A62" w:rsidRPr="00B4318C">
        <w:rPr>
          <w:rFonts w:ascii="Times New Roman" w:hAnsi="Times New Roman" w:cs="Times New Roman"/>
          <w:sz w:val="24"/>
          <w:szCs w:val="24"/>
        </w:rPr>
        <w:t xml:space="preserve">manufactured the </w:t>
      </w:r>
      <w:r w:rsidR="00A26C7B" w:rsidRPr="00B4318C">
        <w:rPr>
          <w:rFonts w:ascii="Times New Roman" w:hAnsi="Times New Roman" w:cs="Times New Roman"/>
          <w:sz w:val="24"/>
          <w:szCs w:val="24"/>
        </w:rPr>
        <w:t xml:space="preserve">new formulations of </w:t>
      </w:r>
      <w:r w:rsidRPr="00B4318C">
        <w:rPr>
          <w:rFonts w:ascii="Times New Roman" w:hAnsi="Times New Roman" w:cs="Times New Roman"/>
          <w:sz w:val="24"/>
          <w:szCs w:val="24"/>
        </w:rPr>
        <w:t>Ribavirin capsules</w:t>
      </w:r>
      <w:r w:rsidR="00A02EE7" w:rsidRPr="00B4318C">
        <w:rPr>
          <w:rFonts w:ascii="Times New Roman" w:hAnsi="Times New Roman" w:cs="Times New Roman"/>
          <w:sz w:val="24"/>
          <w:szCs w:val="24"/>
        </w:rPr>
        <w:t xml:space="preserve"> </w:t>
      </w:r>
      <w:r w:rsidR="00863A62" w:rsidRPr="00B4318C">
        <w:rPr>
          <w:rFonts w:ascii="Times New Roman" w:hAnsi="Times New Roman" w:cs="Times New Roman"/>
          <w:sz w:val="24"/>
          <w:szCs w:val="24"/>
        </w:rPr>
        <w:t xml:space="preserve">by </w:t>
      </w:r>
      <w:r w:rsidR="00A26C7B" w:rsidRPr="00B4318C">
        <w:rPr>
          <w:rFonts w:ascii="Times New Roman" w:hAnsi="Times New Roman" w:cs="Times New Roman"/>
          <w:sz w:val="24"/>
          <w:szCs w:val="24"/>
        </w:rPr>
        <w:t xml:space="preserve">using </w:t>
      </w:r>
      <w:r w:rsidRPr="00B4318C">
        <w:rPr>
          <w:rFonts w:ascii="Times New Roman" w:hAnsi="Times New Roman" w:cs="Times New Roman"/>
          <w:sz w:val="24"/>
          <w:szCs w:val="24"/>
        </w:rPr>
        <w:t xml:space="preserve">Microcrystalline cellulose PH 102, </w:t>
      </w:r>
      <w:r w:rsidR="00CA0015" w:rsidRPr="00B4318C">
        <w:rPr>
          <w:rFonts w:ascii="Times New Roman" w:hAnsi="Times New Roman" w:cs="Times New Roman"/>
          <w:sz w:val="24"/>
          <w:szCs w:val="24"/>
        </w:rPr>
        <w:t>Di-calcium phosphate,</w:t>
      </w:r>
      <w:r w:rsidRPr="00B4318C">
        <w:rPr>
          <w:rFonts w:ascii="Times New Roman" w:hAnsi="Times New Roman" w:cs="Times New Roman"/>
          <w:sz w:val="24"/>
          <w:szCs w:val="24"/>
        </w:rPr>
        <w:t xml:space="preserve"> Povidone K 30</w:t>
      </w:r>
      <w:r w:rsidR="00CA0015" w:rsidRPr="00B4318C">
        <w:rPr>
          <w:rFonts w:ascii="Times New Roman" w:hAnsi="Times New Roman" w:cs="Times New Roman"/>
          <w:sz w:val="24"/>
          <w:szCs w:val="24"/>
        </w:rPr>
        <w:t>, Crospovidone, Aerosil 200 and Magnesium stearate</w:t>
      </w:r>
      <w:r w:rsidR="00A26C7B" w:rsidRPr="00B4318C">
        <w:rPr>
          <w:rFonts w:ascii="Times New Roman" w:hAnsi="Times New Roman" w:cs="Times New Roman"/>
          <w:sz w:val="24"/>
          <w:szCs w:val="24"/>
        </w:rPr>
        <w:t>. Th</w:t>
      </w:r>
      <w:r w:rsidR="00863A62" w:rsidRPr="00B4318C">
        <w:rPr>
          <w:rFonts w:ascii="Times New Roman" w:hAnsi="Times New Roman" w:cs="Times New Roman"/>
          <w:sz w:val="24"/>
          <w:szCs w:val="24"/>
        </w:rPr>
        <w:t>is</w:t>
      </w:r>
      <w:r w:rsidR="00A26C7B" w:rsidRPr="00B4318C">
        <w:rPr>
          <w:rFonts w:ascii="Times New Roman" w:hAnsi="Times New Roman" w:cs="Times New Roman"/>
          <w:sz w:val="24"/>
          <w:szCs w:val="24"/>
        </w:rPr>
        <w:t xml:space="preserve"> study is </w:t>
      </w:r>
      <w:r w:rsidRPr="00B4318C">
        <w:rPr>
          <w:rFonts w:ascii="Times New Roman" w:hAnsi="Times New Roman" w:cs="Times New Roman"/>
          <w:sz w:val="24"/>
          <w:szCs w:val="24"/>
        </w:rPr>
        <w:t>alienated</w:t>
      </w:r>
      <w:r w:rsidR="00A26C7B" w:rsidRPr="00B4318C">
        <w:rPr>
          <w:rFonts w:ascii="Times New Roman" w:hAnsi="Times New Roman" w:cs="Times New Roman"/>
          <w:sz w:val="24"/>
          <w:szCs w:val="24"/>
        </w:rPr>
        <w:t xml:space="preserve"> into </w:t>
      </w:r>
      <w:r w:rsidR="000D6F28" w:rsidRPr="00B4318C">
        <w:rPr>
          <w:rFonts w:ascii="Times New Roman" w:hAnsi="Times New Roman" w:cs="Times New Roman"/>
          <w:sz w:val="24"/>
          <w:szCs w:val="24"/>
        </w:rPr>
        <w:t>two</w:t>
      </w:r>
      <w:r w:rsidR="00A26C7B" w:rsidRPr="00B4318C">
        <w:rPr>
          <w:rFonts w:ascii="Times New Roman" w:hAnsi="Times New Roman" w:cs="Times New Roman"/>
          <w:sz w:val="24"/>
          <w:szCs w:val="24"/>
        </w:rPr>
        <w:t xml:space="preserve"> phases. </w:t>
      </w:r>
      <w:r w:rsidR="000B208F" w:rsidRPr="00B4318C">
        <w:rPr>
          <w:rFonts w:ascii="Times New Roman" w:hAnsi="Times New Roman" w:cs="Times New Roman"/>
          <w:sz w:val="24"/>
          <w:szCs w:val="24"/>
        </w:rPr>
        <w:t xml:space="preserve">The </w:t>
      </w:r>
      <w:r w:rsidR="00A26C7B" w:rsidRPr="00B4318C">
        <w:rPr>
          <w:rFonts w:ascii="Times New Roman" w:hAnsi="Times New Roman" w:cs="Times New Roman"/>
          <w:sz w:val="24"/>
          <w:szCs w:val="24"/>
        </w:rPr>
        <w:t>first phase</w:t>
      </w:r>
      <w:r w:rsidR="00A02EE7" w:rsidRPr="00B4318C">
        <w:rPr>
          <w:rFonts w:ascii="Times New Roman" w:hAnsi="Times New Roman" w:cs="Times New Roman"/>
          <w:sz w:val="24"/>
          <w:szCs w:val="24"/>
        </w:rPr>
        <w:t xml:space="preserve"> of the study</w:t>
      </w:r>
      <w:r w:rsidR="00A26C7B" w:rsidRPr="00B4318C">
        <w:rPr>
          <w:rFonts w:ascii="Times New Roman" w:hAnsi="Times New Roman" w:cs="Times New Roman"/>
          <w:sz w:val="24"/>
          <w:szCs w:val="24"/>
        </w:rPr>
        <w:t xml:space="preserve"> </w:t>
      </w:r>
      <w:r w:rsidR="000B208F" w:rsidRPr="00B4318C">
        <w:rPr>
          <w:rFonts w:ascii="Times New Roman" w:hAnsi="Times New Roman" w:cs="Times New Roman"/>
          <w:sz w:val="24"/>
          <w:szCs w:val="24"/>
        </w:rPr>
        <w:t xml:space="preserve">comprises of </w:t>
      </w:r>
      <w:r w:rsidR="00A26C7B" w:rsidRPr="00B4318C">
        <w:rPr>
          <w:rFonts w:ascii="Times New Roman" w:hAnsi="Times New Roman" w:cs="Times New Roman"/>
          <w:sz w:val="24"/>
          <w:szCs w:val="24"/>
        </w:rPr>
        <w:t xml:space="preserve">new formulation of </w:t>
      </w:r>
      <w:r w:rsidRPr="00B4318C">
        <w:rPr>
          <w:rFonts w:ascii="Times New Roman" w:hAnsi="Times New Roman" w:cs="Times New Roman"/>
          <w:sz w:val="24"/>
          <w:szCs w:val="24"/>
        </w:rPr>
        <w:t xml:space="preserve">Ribavirin </w:t>
      </w:r>
      <w:r w:rsidR="00A26C7B" w:rsidRPr="00B4318C">
        <w:rPr>
          <w:rFonts w:ascii="Times New Roman" w:hAnsi="Times New Roman" w:cs="Times New Roman"/>
          <w:sz w:val="24"/>
          <w:szCs w:val="24"/>
        </w:rPr>
        <w:t xml:space="preserve">capsules </w:t>
      </w:r>
      <w:r w:rsidR="000B208F" w:rsidRPr="00B4318C">
        <w:rPr>
          <w:rFonts w:ascii="Times New Roman" w:hAnsi="Times New Roman" w:cs="Times New Roman"/>
          <w:sz w:val="24"/>
          <w:szCs w:val="24"/>
        </w:rPr>
        <w:t xml:space="preserve">which </w:t>
      </w:r>
      <w:r w:rsidR="00A26C7B" w:rsidRPr="00B4318C">
        <w:rPr>
          <w:rFonts w:ascii="Times New Roman" w:hAnsi="Times New Roman" w:cs="Times New Roman"/>
          <w:sz w:val="24"/>
          <w:szCs w:val="24"/>
        </w:rPr>
        <w:t xml:space="preserve">were prepared. </w:t>
      </w:r>
      <w:r w:rsidR="000B208F" w:rsidRPr="00B4318C">
        <w:rPr>
          <w:rFonts w:ascii="Times New Roman" w:hAnsi="Times New Roman" w:cs="Times New Roman"/>
          <w:sz w:val="24"/>
          <w:szCs w:val="24"/>
        </w:rPr>
        <w:t xml:space="preserve">Whereas in </w:t>
      </w:r>
      <w:r w:rsidR="00A26C7B" w:rsidRPr="00B4318C">
        <w:rPr>
          <w:rFonts w:ascii="Times New Roman" w:hAnsi="Times New Roman" w:cs="Times New Roman"/>
          <w:sz w:val="24"/>
          <w:szCs w:val="24"/>
        </w:rPr>
        <w:t xml:space="preserve">the 2nd phase of study new formulation is evaluated for their </w:t>
      </w:r>
      <w:r w:rsidR="00A02EE7" w:rsidRPr="00B4318C">
        <w:rPr>
          <w:rFonts w:ascii="Times New Roman" w:hAnsi="Times New Roman" w:cs="Times New Roman"/>
          <w:sz w:val="24"/>
          <w:szCs w:val="24"/>
        </w:rPr>
        <w:t xml:space="preserve">physical parameters like </w:t>
      </w:r>
      <w:r w:rsidR="00A26C7B" w:rsidRPr="00B4318C">
        <w:rPr>
          <w:rFonts w:ascii="Times New Roman" w:hAnsi="Times New Roman" w:cs="Times New Roman"/>
          <w:sz w:val="24"/>
          <w:szCs w:val="24"/>
        </w:rPr>
        <w:t>average weight</w:t>
      </w:r>
      <w:r w:rsidR="00A02EE7" w:rsidRPr="00B4318C">
        <w:rPr>
          <w:rFonts w:ascii="Times New Roman" w:hAnsi="Times New Roman" w:cs="Times New Roman"/>
          <w:sz w:val="24"/>
          <w:szCs w:val="24"/>
        </w:rPr>
        <w:t xml:space="preserve">, weight </w:t>
      </w:r>
      <w:r w:rsidR="00A26C7B" w:rsidRPr="00B4318C">
        <w:rPr>
          <w:rFonts w:ascii="Times New Roman" w:hAnsi="Times New Roman" w:cs="Times New Roman"/>
          <w:sz w:val="24"/>
          <w:szCs w:val="24"/>
        </w:rPr>
        <w:t>variation</w:t>
      </w:r>
      <w:r w:rsidR="00A02EE7" w:rsidRPr="00B4318C">
        <w:rPr>
          <w:rFonts w:ascii="Times New Roman" w:hAnsi="Times New Roman" w:cs="Times New Roman"/>
          <w:sz w:val="24"/>
          <w:szCs w:val="24"/>
        </w:rPr>
        <w:t xml:space="preserve">, </w:t>
      </w:r>
      <w:r w:rsidR="00A26C7B" w:rsidRPr="00B4318C">
        <w:rPr>
          <w:rFonts w:ascii="Times New Roman" w:hAnsi="Times New Roman" w:cs="Times New Roman"/>
          <w:sz w:val="24"/>
          <w:szCs w:val="24"/>
        </w:rPr>
        <w:t xml:space="preserve">disintegration </w:t>
      </w:r>
      <w:r w:rsidR="00A02EE7" w:rsidRPr="00B4318C">
        <w:rPr>
          <w:rFonts w:ascii="Times New Roman" w:hAnsi="Times New Roman" w:cs="Times New Roman"/>
          <w:sz w:val="24"/>
          <w:szCs w:val="24"/>
        </w:rPr>
        <w:t xml:space="preserve">time </w:t>
      </w:r>
      <w:r w:rsidR="00A26C7B" w:rsidRPr="00B4318C">
        <w:rPr>
          <w:rFonts w:ascii="Times New Roman" w:hAnsi="Times New Roman" w:cs="Times New Roman"/>
          <w:sz w:val="24"/>
          <w:szCs w:val="24"/>
        </w:rPr>
        <w:t>and</w:t>
      </w:r>
      <w:r w:rsidR="00A02EE7" w:rsidRPr="00B4318C">
        <w:rPr>
          <w:rFonts w:ascii="Times New Roman" w:hAnsi="Times New Roman" w:cs="Times New Roman"/>
          <w:sz w:val="24"/>
          <w:szCs w:val="24"/>
        </w:rPr>
        <w:t xml:space="preserve"> also evaluated the chemical analysis like dissolution behaviour and assay. </w:t>
      </w:r>
      <w:r w:rsidR="00B35F44" w:rsidRPr="00B4318C">
        <w:rPr>
          <w:rFonts w:ascii="Times New Roman" w:hAnsi="Times New Roman" w:cs="Times New Roman"/>
          <w:sz w:val="24"/>
          <w:szCs w:val="24"/>
        </w:rPr>
        <w:t xml:space="preserve">All </w:t>
      </w:r>
      <w:r w:rsidR="00A26C7B" w:rsidRPr="00B4318C">
        <w:rPr>
          <w:rFonts w:ascii="Times New Roman" w:hAnsi="Times New Roman" w:cs="Times New Roman"/>
          <w:sz w:val="24"/>
          <w:szCs w:val="24"/>
        </w:rPr>
        <w:t xml:space="preserve">quality control parameters: </w:t>
      </w:r>
      <w:r w:rsidR="00B35F44" w:rsidRPr="00B4318C">
        <w:rPr>
          <w:rFonts w:ascii="Times New Roman" w:hAnsi="Times New Roman" w:cs="Times New Roman"/>
          <w:sz w:val="24"/>
          <w:szCs w:val="24"/>
        </w:rPr>
        <w:t xml:space="preserve">average weight, </w:t>
      </w:r>
      <w:r w:rsidR="00A26C7B" w:rsidRPr="00B4318C">
        <w:rPr>
          <w:rFonts w:ascii="Times New Roman" w:hAnsi="Times New Roman" w:cs="Times New Roman"/>
          <w:sz w:val="24"/>
          <w:szCs w:val="24"/>
        </w:rPr>
        <w:t>weight variation test, disintegration test</w:t>
      </w:r>
      <w:r w:rsidR="00B35F44" w:rsidRPr="00B4318C">
        <w:rPr>
          <w:rFonts w:ascii="Times New Roman" w:hAnsi="Times New Roman" w:cs="Times New Roman"/>
          <w:sz w:val="24"/>
          <w:szCs w:val="24"/>
        </w:rPr>
        <w:t xml:space="preserve">, </w:t>
      </w:r>
      <w:r w:rsidR="00A26C7B" w:rsidRPr="00B4318C">
        <w:rPr>
          <w:rFonts w:ascii="Times New Roman" w:hAnsi="Times New Roman" w:cs="Times New Roman"/>
          <w:sz w:val="24"/>
          <w:szCs w:val="24"/>
        </w:rPr>
        <w:t xml:space="preserve">dissolution test </w:t>
      </w:r>
      <w:r w:rsidR="00B35F44" w:rsidRPr="00B4318C">
        <w:rPr>
          <w:rFonts w:ascii="Times New Roman" w:hAnsi="Times New Roman" w:cs="Times New Roman"/>
          <w:sz w:val="24"/>
          <w:szCs w:val="24"/>
        </w:rPr>
        <w:t xml:space="preserve">and assay </w:t>
      </w:r>
      <w:r w:rsidR="00A26C7B" w:rsidRPr="00B4318C">
        <w:rPr>
          <w:rFonts w:ascii="Times New Roman" w:hAnsi="Times New Roman" w:cs="Times New Roman"/>
          <w:sz w:val="24"/>
          <w:szCs w:val="24"/>
        </w:rPr>
        <w:t>were carried out specified by BP/USP (British and United state Pharmacopoeia) for capsules. The results showed that all parameters of new formulations are in accordance with the BP/USP limits.</w:t>
      </w:r>
    </w:p>
    <w:p w:rsidR="00B35F44" w:rsidRPr="00B4318C" w:rsidRDefault="00B35F44" w:rsidP="00A26C7B">
      <w:pPr>
        <w:autoSpaceDE w:val="0"/>
        <w:autoSpaceDN w:val="0"/>
        <w:adjustRightInd w:val="0"/>
        <w:spacing w:after="0" w:line="240" w:lineRule="auto"/>
        <w:jc w:val="both"/>
        <w:rPr>
          <w:rFonts w:ascii="Times New Roman" w:hAnsi="Times New Roman" w:cs="Times New Roman"/>
          <w:sz w:val="24"/>
          <w:szCs w:val="24"/>
        </w:rPr>
      </w:pPr>
    </w:p>
    <w:p w:rsidR="00B35F44" w:rsidRPr="00B4318C" w:rsidRDefault="00B35F44" w:rsidP="00B35F44">
      <w:pPr>
        <w:autoSpaceDE w:val="0"/>
        <w:autoSpaceDN w:val="0"/>
        <w:adjustRightInd w:val="0"/>
        <w:spacing w:after="0" w:line="240" w:lineRule="auto"/>
        <w:rPr>
          <w:rFonts w:ascii="Times New Roman" w:hAnsi="Times New Roman" w:cs="Times New Roman"/>
          <w:sz w:val="24"/>
          <w:szCs w:val="24"/>
        </w:rPr>
      </w:pPr>
      <w:r w:rsidRPr="00B4318C">
        <w:rPr>
          <w:rFonts w:ascii="Times New Roman" w:hAnsi="Times New Roman" w:cs="Times New Roman"/>
          <w:b/>
          <w:sz w:val="24"/>
          <w:szCs w:val="24"/>
        </w:rPr>
        <w:t>Keywords</w:t>
      </w:r>
      <w:r w:rsidR="00B4318C">
        <w:rPr>
          <w:rFonts w:ascii="Times New Roman" w:hAnsi="Times New Roman" w:cs="Times New Roman"/>
          <w:b/>
          <w:sz w:val="24"/>
          <w:szCs w:val="24"/>
        </w:rPr>
        <w:t xml:space="preserve">: </w:t>
      </w:r>
      <w:r w:rsidR="00D516CB" w:rsidRPr="00B4318C">
        <w:rPr>
          <w:rFonts w:ascii="Times New Roman" w:hAnsi="Times New Roman" w:cs="Times New Roman"/>
          <w:sz w:val="24"/>
          <w:szCs w:val="24"/>
        </w:rPr>
        <w:t>Ribavirin</w:t>
      </w:r>
      <w:r w:rsidRPr="00B4318C">
        <w:rPr>
          <w:rFonts w:ascii="Times New Roman" w:hAnsi="Times New Roman" w:cs="Times New Roman"/>
          <w:sz w:val="24"/>
          <w:szCs w:val="24"/>
        </w:rPr>
        <w:t xml:space="preserve">, </w:t>
      </w:r>
      <w:r w:rsidR="000B208F" w:rsidRPr="00B4318C">
        <w:rPr>
          <w:rFonts w:ascii="Times New Roman" w:hAnsi="Times New Roman" w:cs="Times New Roman"/>
          <w:sz w:val="24"/>
          <w:szCs w:val="24"/>
        </w:rPr>
        <w:t xml:space="preserve">New </w:t>
      </w:r>
      <w:r w:rsidR="00D516CB" w:rsidRPr="00B4318C">
        <w:rPr>
          <w:rFonts w:ascii="Times New Roman" w:hAnsi="Times New Roman" w:cs="Times New Roman"/>
          <w:sz w:val="24"/>
          <w:szCs w:val="24"/>
        </w:rPr>
        <w:t>F</w:t>
      </w:r>
      <w:r w:rsidRPr="00B4318C">
        <w:rPr>
          <w:rFonts w:ascii="Times New Roman" w:hAnsi="Times New Roman" w:cs="Times New Roman"/>
          <w:sz w:val="24"/>
          <w:szCs w:val="24"/>
        </w:rPr>
        <w:t xml:space="preserve">ormulations, </w:t>
      </w:r>
      <w:r w:rsidR="00D516CB" w:rsidRPr="00B4318C">
        <w:rPr>
          <w:rFonts w:ascii="Times New Roman" w:hAnsi="Times New Roman" w:cs="Times New Roman"/>
          <w:sz w:val="24"/>
          <w:szCs w:val="24"/>
        </w:rPr>
        <w:t xml:space="preserve">Disintegration, </w:t>
      </w:r>
      <w:r w:rsidRPr="00B4318C">
        <w:rPr>
          <w:rFonts w:ascii="Times New Roman" w:hAnsi="Times New Roman" w:cs="Times New Roman"/>
          <w:sz w:val="24"/>
          <w:szCs w:val="24"/>
        </w:rPr>
        <w:t>Dissolution</w:t>
      </w:r>
      <w:r w:rsidR="000B208F" w:rsidRPr="00B4318C">
        <w:rPr>
          <w:rFonts w:ascii="Times New Roman" w:hAnsi="Times New Roman" w:cs="Times New Roman"/>
          <w:sz w:val="24"/>
          <w:szCs w:val="24"/>
        </w:rPr>
        <w:t>.</w:t>
      </w:r>
      <w:r w:rsidRPr="00B4318C">
        <w:rPr>
          <w:rFonts w:ascii="Times New Roman" w:hAnsi="Times New Roman" w:cs="Times New Roman"/>
          <w:sz w:val="24"/>
          <w:szCs w:val="24"/>
        </w:rPr>
        <w:t xml:space="preserve"> </w:t>
      </w:r>
    </w:p>
    <w:p w:rsidR="00B35F44" w:rsidRPr="00DF5F3B" w:rsidRDefault="00B35F44" w:rsidP="00DF5F3B">
      <w:pPr>
        <w:autoSpaceDE w:val="0"/>
        <w:autoSpaceDN w:val="0"/>
        <w:adjustRightInd w:val="0"/>
        <w:spacing w:before="200" w:line="240" w:lineRule="auto"/>
        <w:jc w:val="both"/>
        <w:rPr>
          <w:rFonts w:ascii="Times New Roman" w:hAnsi="Times New Roman" w:cs="Times New Roman"/>
          <w:b/>
          <w:caps/>
          <w:sz w:val="24"/>
          <w:szCs w:val="24"/>
        </w:rPr>
      </w:pPr>
      <w:r w:rsidRPr="00DF5F3B">
        <w:rPr>
          <w:rFonts w:ascii="Times New Roman" w:hAnsi="Times New Roman" w:cs="Times New Roman"/>
          <w:b/>
          <w:caps/>
          <w:sz w:val="24"/>
          <w:szCs w:val="24"/>
        </w:rPr>
        <w:t>Introduction</w:t>
      </w:r>
    </w:p>
    <w:p w:rsidR="0053621E" w:rsidRDefault="006E543D" w:rsidP="000C7244">
      <w:pPr>
        <w:pStyle w:val="20-AASCIT-Text"/>
        <w:spacing w:before="200" w:after="200"/>
        <w:ind w:firstLineChars="0" w:firstLine="0"/>
        <w:rPr>
          <w:sz w:val="24"/>
          <w:szCs w:val="24"/>
        </w:rPr>
      </w:pPr>
      <w:r w:rsidRPr="00D85957">
        <w:rPr>
          <w:sz w:val="24"/>
          <w:szCs w:val="24"/>
          <w:shd w:val="clear" w:color="auto" w:fill="FFFFFF"/>
        </w:rPr>
        <w:t xml:space="preserve">Ribavarin </w:t>
      </w:r>
      <w:r w:rsidR="00D503EF" w:rsidRPr="00D85957">
        <w:rPr>
          <w:sz w:val="24"/>
          <w:szCs w:val="24"/>
          <w:shd w:val="clear" w:color="auto" w:fill="FFFFFF"/>
        </w:rPr>
        <w:t>(</w:t>
      </w:r>
      <w:r w:rsidRPr="00D85957">
        <w:rPr>
          <w:sz w:val="24"/>
          <w:szCs w:val="24"/>
          <w:shd w:val="clear" w:color="auto" w:fill="FFFFFF"/>
        </w:rPr>
        <w:t>RBN</w:t>
      </w:r>
      <w:r w:rsidR="00D503EF" w:rsidRPr="00D85957">
        <w:rPr>
          <w:sz w:val="24"/>
          <w:szCs w:val="24"/>
          <w:shd w:val="clear" w:color="auto" w:fill="FFFFFF"/>
        </w:rPr>
        <w:t xml:space="preserve">) </w:t>
      </w:r>
      <w:r w:rsidR="000B208F" w:rsidRPr="00D85957">
        <w:rPr>
          <w:sz w:val="24"/>
          <w:szCs w:val="24"/>
          <w:shd w:val="clear" w:color="auto" w:fill="FFFFFF"/>
        </w:rPr>
        <w:t>is categorized as an antihepaciviral, nucleoside (Anti-HCV); it inhibits replication of RNA and DNA viruses. Chemically it is</w:t>
      </w:r>
      <w:r w:rsidR="003756A9" w:rsidRPr="00D85957">
        <w:rPr>
          <w:sz w:val="24"/>
          <w:szCs w:val="24"/>
          <w:shd w:val="clear" w:color="auto" w:fill="FFFFFF"/>
        </w:rPr>
        <w:t xml:space="preserve"> </w:t>
      </w:r>
      <w:r w:rsidRPr="00D85957">
        <w:rPr>
          <w:sz w:val="24"/>
          <w:szCs w:val="24"/>
          <w:shd w:val="clear" w:color="auto" w:fill="FFFFFF"/>
        </w:rPr>
        <w:t>1</w:t>
      </w:r>
      <w:r w:rsidR="00D228F2">
        <w:rPr>
          <w:sz w:val="24"/>
          <w:szCs w:val="24"/>
          <w:shd w:val="clear" w:color="auto" w:fill="FFFFFF"/>
        </w:rPr>
        <w:t>-</w:t>
      </w:r>
      <w:r w:rsidR="00D228F2">
        <w:rPr>
          <w:sz w:val="24"/>
          <w:szCs w:val="24"/>
          <w:shd w:val="clear" w:color="auto" w:fill="FFFFFF"/>
        </w:rPr>
        <w:sym w:font="Symbol" w:char="F062"/>
      </w:r>
      <w:r w:rsidRPr="00D85957">
        <w:rPr>
          <w:sz w:val="24"/>
          <w:szCs w:val="24"/>
          <w:shd w:val="clear" w:color="auto" w:fill="FFFFFF"/>
        </w:rPr>
        <w:t>-D-ribofuranosyl-1</w:t>
      </w:r>
      <w:r w:rsidRPr="00D85957">
        <w:rPr>
          <w:i/>
          <w:iCs/>
          <w:sz w:val="24"/>
          <w:szCs w:val="24"/>
          <w:shd w:val="clear" w:color="auto" w:fill="FFFFFF"/>
        </w:rPr>
        <w:t>H</w:t>
      </w:r>
      <w:r w:rsidRPr="00D85957">
        <w:rPr>
          <w:rStyle w:val="apple-converted-space"/>
          <w:sz w:val="24"/>
          <w:szCs w:val="24"/>
          <w:shd w:val="clear" w:color="auto" w:fill="FFFFFF"/>
        </w:rPr>
        <w:t> </w:t>
      </w:r>
      <w:r w:rsidRPr="00D85957">
        <w:rPr>
          <w:sz w:val="24"/>
          <w:szCs w:val="24"/>
          <w:shd w:val="clear" w:color="auto" w:fill="FFFFFF"/>
        </w:rPr>
        <w:t>-1,2,4-triazole-3-carboxamide</w:t>
      </w:r>
      <w:r w:rsidR="003756A9" w:rsidRPr="00D85957">
        <w:rPr>
          <w:sz w:val="24"/>
          <w:szCs w:val="24"/>
          <w:shd w:val="clear" w:color="auto" w:fill="FFFFFF"/>
        </w:rPr>
        <w:t xml:space="preserve"> (Figure 1)</w:t>
      </w:r>
      <w:r w:rsidR="00931229" w:rsidRPr="00D85957">
        <w:rPr>
          <w:sz w:val="24"/>
          <w:szCs w:val="24"/>
          <w:shd w:val="clear" w:color="auto" w:fill="FFFFFF"/>
        </w:rPr>
        <w:t xml:space="preserve"> </w:t>
      </w:r>
      <w:r w:rsidR="00A91AAC">
        <w:rPr>
          <w:sz w:val="24"/>
          <w:szCs w:val="24"/>
          <w:shd w:val="clear" w:color="auto" w:fill="FFFFFF"/>
        </w:rPr>
        <w:t>[1]</w:t>
      </w:r>
      <w:r w:rsidR="003756A9" w:rsidRPr="00D85957">
        <w:rPr>
          <w:sz w:val="24"/>
          <w:szCs w:val="24"/>
          <w:shd w:val="clear" w:color="auto" w:fill="FFFFFF"/>
        </w:rPr>
        <w:t xml:space="preserve">. </w:t>
      </w:r>
      <w:r w:rsidR="00667B5E" w:rsidRPr="00D85957">
        <w:rPr>
          <w:sz w:val="24"/>
          <w:szCs w:val="24"/>
          <w:shd w:val="clear" w:color="auto" w:fill="FFFFFF"/>
        </w:rPr>
        <w:t>It is a broad spectrum antiviral agent</w:t>
      </w:r>
      <w:r w:rsidR="00931229" w:rsidRPr="00D85957">
        <w:rPr>
          <w:sz w:val="24"/>
          <w:szCs w:val="24"/>
          <w:shd w:val="clear" w:color="auto" w:fill="FFFFFF"/>
        </w:rPr>
        <w:t xml:space="preserve"> </w:t>
      </w:r>
      <w:r w:rsidR="00A91AAC">
        <w:rPr>
          <w:sz w:val="24"/>
          <w:szCs w:val="24"/>
          <w:shd w:val="clear" w:color="auto" w:fill="FFFFFF"/>
        </w:rPr>
        <w:t>[2]</w:t>
      </w:r>
      <w:r w:rsidR="000B208F" w:rsidRPr="00D85957">
        <w:rPr>
          <w:sz w:val="24"/>
          <w:szCs w:val="24"/>
          <w:shd w:val="clear" w:color="auto" w:fill="FFFFFF"/>
        </w:rPr>
        <w:t>.</w:t>
      </w:r>
      <w:r w:rsidR="00667B5E" w:rsidRPr="00D85957">
        <w:rPr>
          <w:sz w:val="24"/>
          <w:szCs w:val="24"/>
        </w:rPr>
        <w:t xml:space="preserve"> </w:t>
      </w:r>
      <w:r w:rsidR="00002402" w:rsidRPr="00D85957">
        <w:rPr>
          <w:sz w:val="24"/>
          <w:szCs w:val="24"/>
          <w:shd w:val="clear" w:color="auto" w:fill="FFFFFF"/>
        </w:rPr>
        <w:t xml:space="preserve">It </w:t>
      </w:r>
      <w:r w:rsidR="0053621E" w:rsidRPr="00D85957">
        <w:rPr>
          <w:sz w:val="24"/>
          <w:szCs w:val="24"/>
          <w:shd w:val="clear" w:color="auto" w:fill="FFFFFF"/>
        </w:rPr>
        <w:t>is a white, crystalline powder</w:t>
      </w:r>
      <w:r w:rsidR="000B208F" w:rsidRPr="00D85957">
        <w:rPr>
          <w:sz w:val="24"/>
          <w:szCs w:val="24"/>
          <w:shd w:val="clear" w:color="auto" w:fill="FFFFFF"/>
        </w:rPr>
        <w:t>,</w:t>
      </w:r>
      <w:r w:rsidR="0053621E" w:rsidRPr="00D85957">
        <w:rPr>
          <w:sz w:val="24"/>
          <w:szCs w:val="24"/>
          <w:shd w:val="clear" w:color="auto" w:fill="FFFFFF"/>
        </w:rPr>
        <w:t xml:space="preserve"> freely soluble in water and slightly soluble in anhydrous alcohol. The empirical formula is C</w:t>
      </w:r>
      <w:r w:rsidR="0053621E" w:rsidRPr="00D85957">
        <w:rPr>
          <w:sz w:val="24"/>
          <w:szCs w:val="24"/>
          <w:shd w:val="clear" w:color="auto" w:fill="FFFFFF"/>
          <w:vertAlign w:val="subscript"/>
        </w:rPr>
        <w:t>8</w:t>
      </w:r>
      <w:r w:rsidR="0053621E" w:rsidRPr="00D85957">
        <w:rPr>
          <w:sz w:val="24"/>
          <w:szCs w:val="24"/>
          <w:shd w:val="clear" w:color="auto" w:fill="FFFFFF"/>
        </w:rPr>
        <w:t>H</w:t>
      </w:r>
      <w:r w:rsidR="0053621E" w:rsidRPr="00D85957">
        <w:rPr>
          <w:sz w:val="24"/>
          <w:szCs w:val="24"/>
          <w:shd w:val="clear" w:color="auto" w:fill="FFFFFF"/>
          <w:vertAlign w:val="subscript"/>
        </w:rPr>
        <w:t>12</w:t>
      </w:r>
      <w:r w:rsidR="0053621E" w:rsidRPr="00D85957">
        <w:rPr>
          <w:sz w:val="24"/>
          <w:szCs w:val="24"/>
          <w:shd w:val="clear" w:color="auto" w:fill="FFFFFF"/>
        </w:rPr>
        <w:t>N</w:t>
      </w:r>
      <w:r w:rsidR="0053621E" w:rsidRPr="00D85957">
        <w:rPr>
          <w:sz w:val="24"/>
          <w:szCs w:val="24"/>
          <w:shd w:val="clear" w:color="auto" w:fill="FFFFFF"/>
          <w:vertAlign w:val="subscript"/>
        </w:rPr>
        <w:t>4</w:t>
      </w:r>
      <w:r w:rsidR="0053621E" w:rsidRPr="00D85957">
        <w:rPr>
          <w:sz w:val="24"/>
          <w:szCs w:val="24"/>
          <w:shd w:val="clear" w:color="auto" w:fill="FFFFFF"/>
        </w:rPr>
        <w:t>O</w:t>
      </w:r>
      <w:r w:rsidR="0053621E" w:rsidRPr="00D85957">
        <w:rPr>
          <w:sz w:val="24"/>
          <w:szCs w:val="24"/>
          <w:shd w:val="clear" w:color="auto" w:fill="FFFFFF"/>
          <w:vertAlign w:val="subscript"/>
        </w:rPr>
        <w:t>5</w:t>
      </w:r>
      <w:r w:rsidR="0053621E" w:rsidRPr="00D85957">
        <w:rPr>
          <w:rStyle w:val="apple-converted-space"/>
          <w:sz w:val="24"/>
          <w:szCs w:val="24"/>
          <w:shd w:val="clear" w:color="auto" w:fill="FFFFFF"/>
        </w:rPr>
        <w:t> </w:t>
      </w:r>
      <w:r w:rsidR="0053621E" w:rsidRPr="00D85957">
        <w:rPr>
          <w:sz w:val="24"/>
          <w:szCs w:val="24"/>
          <w:shd w:val="clear" w:color="auto" w:fill="FFFFFF"/>
        </w:rPr>
        <w:t xml:space="preserve">and the molecular weight is 244.21. It is </w:t>
      </w:r>
      <w:r w:rsidR="0053621E" w:rsidRPr="00D85957">
        <w:rPr>
          <w:sz w:val="24"/>
          <w:szCs w:val="24"/>
        </w:rPr>
        <w:t xml:space="preserve">used to stop viral RNA synthesis and viral mRNA capping, thus, it is a nucleoside inhibitor </w:t>
      </w:r>
      <w:r w:rsidR="00A91AAC">
        <w:rPr>
          <w:sz w:val="24"/>
          <w:szCs w:val="24"/>
        </w:rPr>
        <w:t>[3]</w:t>
      </w:r>
      <w:r w:rsidR="001147CA" w:rsidRPr="00D85957">
        <w:rPr>
          <w:sz w:val="24"/>
          <w:szCs w:val="24"/>
        </w:rPr>
        <w:t>.</w:t>
      </w:r>
      <w:r w:rsidR="000B208F" w:rsidRPr="00D85957">
        <w:rPr>
          <w:sz w:val="24"/>
          <w:szCs w:val="24"/>
        </w:rPr>
        <w:t xml:space="preserve"> </w:t>
      </w:r>
      <w:r w:rsidR="001147CA" w:rsidRPr="00D85957">
        <w:rPr>
          <w:sz w:val="24"/>
          <w:szCs w:val="24"/>
        </w:rPr>
        <w:t xml:space="preserve">It is used to treat chronic hepatitis C virus infection </w:t>
      </w:r>
      <w:r w:rsidR="00A91AAC">
        <w:rPr>
          <w:sz w:val="24"/>
          <w:szCs w:val="24"/>
        </w:rPr>
        <w:t>[4-7]</w:t>
      </w:r>
      <w:r w:rsidR="00002402" w:rsidRPr="00D85957">
        <w:rPr>
          <w:color w:val="000000"/>
          <w:sz w:val="24"/>
          <w:szCs w:val="24"/>
        </w:rPr>
        <w:t>, Crimean-congo hemorrhagic fever</w:t>
      </w:r>
      <w:r w:rsidR="001147CA" w:rsidRPr="00D85957">
        <w:rPr>
          <w:color w:val="000000"/>
          <w:sz w:val="24"/>
          <w:szCs w:val="24"/>
        </w:rPr>
        <w:t xml:space="preserve"> </w:t>
      </w:r>
      <w:r w:rsidR="00A91AAC">
        <w:rPr>
          <w:color w:val="000000"/>
          <w:sz w:val="24"/>
          <w:szCs w:val="24"/>
        </w:rPr>
        <w:t>[8-9]</w:t>
      </w:r>
      <w:r w:rsidR="00931229" w:rsidRPr="00D85957">
        <w:rPr>
          <w:sz w:val="24"/>
          <w:szCs w:val="24"/>
          <w:shd w:val="clear" w:color="auto" w:fill="FFFFFF"/>
        </w:rPr>
        <w:t xml:space="preserve"> </w:t>
      </w:r>
      <w:r w:rsidR="000B208F" w:rsidRPr="00D85957">
        <w:rPr>
          <w:color w:val="000000"/>
          <w:sz w:val="24"/>
          <w:szCs w:val="24"/>
        </w:rPr>
        <w:t xml:space="preserve">and </w:t>
      </w:r>
      <w:r w:rsidR="00002402" w:rsidRPr="00D85957">
        <w:rPr>
          <w:color w:val="000000"/>
          <w:sz w:val="24"/>
          <w:szCs w:val="24"/>
        </w:rPr>
        <w:t xml:space="preserve"> lassa fever </w:t>
      </w:r>
      <w:r w:rsidR="00A91AAC">
        <w:rPr>
          <w:color w:val="000000"/>
          <w:sz w:val="24"/>
          <w:szCs w:val="24"/>
        </w:rPr>
        <w:t>[10]</w:t>
      </w:r>
      <w:r w:rsidR="00002402" w:rsidRPr="00D85957">
        <w:rPr>
          <w:color w:val="000000"/>
          <w:sz w:val="24"/>
          <w:szCs w:val="24"/>
        </w:rPr>
        <w:t xml:space="preserve">. It is also used for treatment of respiratory syncytial virus infection in children </w:t>
      </w:r>
      <w:r w:rsidR="00A91AAC">
        <w:rPr>
          <w:color w:val="000000"/>
          <w:sz w:val="24"/>
          <w:szCs w:val="24"/>
        </w:rPr>
        <w:t>[11]</w:t>
      </w:r>
      <w:r w:rsidR="00002402" w:rsidRPr="00D85957">
        <w:rPr>
          <w:color w:val="000000"/>
          <w:sz w:val="24"/>
          <w:szCs w:val="24"/>
        </w:rPr>
        <w:t>, also used as an anti cancer therapy</w:t>
      </w:r>
      <w:r w:rsidR="00667B5E" w:rsidRPr="00D85957">
        <w:rPr>
          <w:color w:val="000000"/>
          <w:sz w:val="24"/>
          <w:szCs w:val="24"/>
        </w:rPr>
        <w:t xml:space="preserve"> </w:t>
      </w:r>
      <w:r w:rsidR="00A91AAC">
        <w:rPr>
          <w:color w:val="000000"/>
          <w:sz w:val="24"/>
          <w:szCs w:val="24"/>
        </w:rPr>
        <w:t>[12]</w:t>
      </w:r>
      <w:r w:rsidR="00FB042B" w:rsidRPr="00D85957">
        <w:rPr>
          <w:sz w:val="24"/>
          <w:szCs w:val="24"/>
        </w:rPr>
        <w:t>.</w:t>
      </w:r>
    </w:p>
    <w:p w:rsidR="006E5B9A" w:rsidRPr="00D85957" w:rsidRDefault="00FE325E" w:rsidP="000C7244">
      <w:pPr>
        <w:pStyle w:val="20-AASCIT-Text"/>
        <w:spacing w:before="200" w:after="200"/>
        <w:ind w:firstLineChars="0" w:firstLine="0"/>
        <w:rPr>
          <w:sz w:val="24"/>
          <w:szCs w:val="24"/>
          <w:shd w:val="clear" w:color="auto" w:fill="FFFFFF"/>
        </w:rPr>
      </w:pPr>
      <w:r w:rsidRPr="00D85957">
        <w:rPr>
          <w:sz w:val="24"/>
          <w:szCs w:val="24"/>
          <w:shd w:val="clear" w:color="auto" w:fill="FFFFFF"/>
        </w:rPr>
        <w:t>Ribavirin nasal and oral inhalation used for treatment of severe lower respiratory tract infections (i.e., bronchiolitis, pneumonia) caused by RSV in hospitalized infants and young children.</w:t>
      </w:r>
      <w:r w:rsidR="000B208F" w:rsidRPr="00D85957">
        <w:rPr>
          <w:color w:val="444444"/>
          <w:sz w:val="24"/>
          <w:szCs w:val="24"/>
          <w:shd w:val="clear" w:color="auto" w:fill="FFFFFF"/>
        </w:rPr>
        <w:t xml:space="preserve"> </w:t>
      </w:r>
      <w:r w:rsidR="0053621E" w:rsidRPr="00D85957">
        <w:rPr>
          <w:bCs/>
          <w:sz w:val="24"/>
          <w:szCs w:val="24"/>
          <w:shd w:val="clear" w:color="auto" w:fill="FFFFFF"/>
        </w:rPr>
        <w:t>The primary toxicity of ribavirin is hemolytic anemia</w:t>
      </w:r>
      <w:r w:rsidR="00283E09" w:rsidRPr="00D85957">
        <w:rPr>
          <w:bCs/>
          <w:sz w:val="24"/>
          <w:szCs w:val="24"/>
          <w:shd w:val="clear" w:color="auto" w:fill="FFFFFF"/>
        </w:rPr>
        <w:t xml:space="preserve"> </w:t>
      </w:r>
      <w:r w:rsidR="00A91AAC">
        <w:rPr>
          <w:bCs/>
          <w:sz w:val="24"/>
          <w:szCs w:val="24"/>
          <w:shd w:val="clear" w:color="auto" w:fill="FFFFFF"/>
        </w:rPr>
        <w:t>[13-15]</w:t>
      </w:r>
      <w:r w:rsidR="00166E0A" w:rsidRPr="00D85957">
        <w:rPr>
          <w:bCs/>
          <w:sz w:val="24"/>
          <w:szCs w:val="24"/>
          <w:shd w:val="clear" w:color="auto" w:fill="FFFFFF"/>
        </w:rPr>
        <w:t xml:space="preserve"> </w:t>
      </w:r>
      <w:r w:rsidR="0053621E" w:rsidRPr="00D85957">
        <w:rPr>
          <w:bCs/>
          <w:sz w:val="24"/>
          <w:szCs w:val="24"/>
          <w:shd w:val="clear" w:color="auto" w:fill="FFFFFF"/>
        </w:rPr>
        <w:t>Reductions in hemoglobin levels occurred within the first 1-2 weeks of oral therapy.</w:t>
      </w:r>
      <w:r w:rsidRPr="00D85957">
        <w:rPr>
          <w:bCs/>
          <w:sz w:val="24"/>
          <w:szCs w:val="24"/>
          <w:shd w:val="clear" w:color="auto" w:fill="FFFFFF"/>
        </w:rPr>
        <w:t xml:space="preserve"> </w:t>
      </w:r>
      <w:r w:rsidR="00166E0A" w:rsidRPr="00D85957">
        <w:rPr>
          <w:bCs/>
          <w:sz w:val="24"/>
          <w:szCs w:val="24"/>
          <w:shd w:val="clear" w:color="auto" w:fill="FFFFFF"/>
        </w:rPr>
        <w:t xml:space="preserve">It </w:t>
      </w:r>
      <w:r w:rsidR="006E5B9A" w:rsidRPr="00D85957">
        <w:rPr>
          <w:sz w:val="24"/>
          <w:szCs w:val="24"/>
          <w:shd w:val="clear" w:color="auto" w:fill="FFFFFF"/>
        </w:rPr>
        <w:t>Absorbed rapidly from GI tract; peak plasma concentrations achieved within 1–3 hours</w:t>
      </w:r>
      <w:r w:rsidR="00166E0A" w:rsidRPr="00D85957">
        <w:rPr>
          <w:sz w:val="24"/>
          <w:szCs w:val="24"/>
          <w:shd w:val="clear" w:color="auto" w:fill="FFFFFF"/>
        </w:rPr>
        <w:t>, b</w:t>
      </w:r>
      <w:r w:rsidR="006E5B9A" w:rsidRPr="00D85957">
        <w:rPr>
          <w:sz w:val="24"/>
          <w:szCs w:val="24"/>
          <w:shd w:val="clear" w:color="auto" w:fill="FFFFFF"/>
        </w:rPr>
        <w:t>ioavailability is 64%.</w:t>
      </w:r>
      <w:r w:rsidR="006E5B9A" w:rsidRPr="00D85957">
        <w:rPr>
          <w:sz w:val="24"/>
          <w:szCs w:val="24"/>
        </w:rPr>
        <w:t xml:space="preserve"> </w:t>
      </w:r>
      <w:r w:rsidR="006E5B9A" w:rsidRPr="00D85957">
        <w:rPr>
          <w:sz w:val="24"/>
          <w:szCs w:val="24"/>
          <w:shd w:val="clear" w:color="auto" w:fill="FFFFFF"/>
        </w:rPr>
        <w:t>Ribavirin and/or its metabolites accumulate in erythrocytes</w:t>
      </w:r>
      <w:r w:rsidR="00931229" w:rsidRPr="00D85957">
        <w:rPr>
          <w:sz w:val="24"/>
          <w:szCs w:val="24"/>
          <w:shd w:val="clear" w:color="auto" w:fill="FFFFFF"/>
        </w:rPr>
        <w:t xml:space="preserve"> </w:t>
      </w:r>
      <w:r w:rsidR="00A91AAC">
        <w:rPr>
          <w:sz w:val="24"/>
          <w:szCs w:val="24"/>
          <w:shd w:val="clear" w:color="auto" w:fill="FFFFFF"/>
        </w:rPr>
        <w:t>[16-17]</w:t>
      </w:r>
      <w:r w:rsidR="006E5B9A" w:rsidRPr="00D85957">
        <w:rPr>
          <w:sz w:val="24"/>
          <w:szCs w:val="24"/>
          <w:shd w:val="clear" w:color="auto" w:fill="FFFFFF"/>
        </w:rPr>
        <w:t xml:space="preserve">. </w:t>
      </w:r>
    </w:p>
    <w:p w:rsidR="00931229" w:rsidRPr="00D85957" w:rsidRDefault="00931229" w:rsidP="00D85957">
      <w:pPr>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The manufacturing of Pharmaceutical dosage form, from formulation development to finished product, is very difficult process. This includes interactions of various types between process conditions and raw materials. These interactions are of great importance for the process ability and quality of the finished product, so these interactions should be taken into account earlier, such that to save later loss of time and money </w:t>
      </w:r>
      <w:r w:rsidR="00CF3145">
        <w:rPr>
          <w:rFonts w:ascii="Times New Roman" w:hAnsi="Times New Roman" w:cs="Times New Roman"/>
          <w:sz w:val="24"/>
          <w:szCs w:val="24"/>
        </w:rPr>
        <w:t>[18]</w:t>
      </w:r>
      <w:r w:rsidRPr="00D85957">
        <w:rPr>
          <w:rFonts w:ascii="Times New Roman" w:hAnsi="Times New Roman" w:cs="Times New Roman"/>
          <w:sz w:val="24"/>
          <w:szCs w:val="24"/>
        </w:rPr>
        <w:t xml:space="preserve">. </w:t>
      </w:r>
    </w:p>
    <w:p w:rsidR="00931229" w:rsidRPr="00D85957" w:rsidRDefault="00931229" w:rsidP="00931229">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In this present study we developed a new formulation of Ribavirin and all of the physical and chemical parameters were analyzed i.e. average weight, weight variation, disintegration, dissolution and assay as per USP </w:t>
      </w:r>
      <w:r w:rsidR="00CF3145">
        <w:rPr>
          <w:rFonts w:ascii="Times New Roman" w:hAnsi="Times New Roman" w:cs="Times New Roman"/>
          <w:sz w:val="24"/>
          <w:szCs w:val="24"/>
        </w:rPr>
        <w:t>[1]</w:t>
      </w:r>
      <w:r w:rsidRPr="00D85957">
        <w:rPr>
          <w:rFonts w:ascii="Times New Roman" w:hAnsi="Times New Roman" w:cs="Times New Roman"/>
          <w:sz w:val="24"/>
          <w:szCs w:val="24"/>
        </w:rPr>
        <w:t xml:space="preserve">. </w:t>
      </w:r>
    </w:p>
    <w:p w:rsidR="00931229" w:rsidRPr="00B4318C" w:rsidRDefault="00931229" w:rsidP="000C7244">
      <w:pPr>
        <w:pStyle w:val="20-AASCIT-Text"/>
        <w:spacing w:before="200" w:after="200"/>
        <w:ind w:firstLineChars="0" w:firstLine="0"/>
        <w:rPr>
          <w:sz w:val="24"/>
          <w:szCs w:val="24"/>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2"/>
      </w:tblGrid>
      <w:tr w:rsidR="00581F48" w:rsidRPr="00B4318C" w:rsidTr="006E543D">
        <w:tc>
          <w:tcPr>
            <w:tcW w:w="9468" w:type="dxa"/>
          </w:tcPr>
          <w:p w:rsidR="00581F48" w:rsidRPr="00B4318C" w:rsidRDefault="006E543D" w:rsidP="00931229">
            <w:pPr>
              <w:spacing w:line="281" w:lineRule="atLeast"/>
              <w:jc w:val="center"/>
              <w:rPr>
                <w:rFonts w:ascii="Times New Roman" w:hAnsi="Times New Roman" w:cs="Times New Roman"/>
                <w:sz w:val="24"/>
                <w:szCs w:val="24"/>
              </w:rPr>
            </w:pPr>
            <w:r w:rsidRPr="00B4318C">
              <w:rPr>
                <w:rFonts w:ascii="Times New Roman" w:hAnsi="Times New Roman" w:cs="Times New Roman"/>
                <w:sz w:val="24"/>
                <w:szCs w:val="24"/>
              </w:rPr>
              <w:object w:dxaOrig="7560" w:dyaOrig="6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67.25pt" o:ole="">
                  <v:imagedata r:id="rId7" o:title=""/>
                </v:shape>
                <o:OLEObject Type="Embed" ProgID="PBrush" ShapeID="_x0000_i1025" DrawAspect="Content" ObjectID="_1486190629" r:id="rId8"/>
              </w:object>
            </w:r>
          </w:p>
          <w:p w:rsidR="00581F48" w:rsidRPr="00B4318C" w:rsidRDefault="00581F48" w:rsidP="00931229">
            <w:pPr>
              <w:spacing w:line="281" w:lineRule="atLeast"/>
              <w:jc w:val="center"/>
              <w:rPr>
                <w:rFonts w:ascii="Times New Roman" w:hAnsi="Times New Roman" w:cs="Times New Roman"/>
                <w:sz w:val="24"/>
                <w:szCs w:val="24"/>
              </w:rPr>
            </w:pPr>
            <w:r w:rsidRPr="00B4318C">
              <w:rPr>
                <w:rFonts w:ascii="Times New Roman" w:hAnsi="Times New Roman" w:cs="Times New Roman"/>
                <w:sz w:val="24"/>
                <w:szCs w:val="24"/>
              </w:rPr>
              <w:t xml:space="preserve">Figure: 1 Structure of </w:t>
            </w:r>
            <w:r w:rsidR="00D516CB" w:rsidRPr="00B4318C">
              <w:rPr>
                <w:rFonts w:ascii="Times New Roman" w:hAnsi="Times New Roman" w:cs="Times New Roman"/>
                <w:sz w:val="24"/>
                <w:szCs w:val="24"/>
              </w:rPr>
              <w:t>Ribavirin</w:t>
            </w:r>
          </w:p>
        </w:tc>
      </w:tr>
      <w:tr w:rsidR="00581F48" w:rsidRPr="00B4318C" w:rsidTr="006E543D">
        <w:tc>
          <w:tcPr>
            <w:tcW w:w="9468" w:type="dxa"/>
          </w:tcPr>
          <w:p w:rsidR="00581F48" w:rsidRPr="00B4318C" w:rsidRDefault="00581F48" w:rsidP="00581F48">
            <w:pPr>
              <w:spacing w:line="281" w:lineRule="atLeast"/>
              <w:jc w:val="both"/>
              <w:rPr>
                <w:rFonts w:ascii="Times New Roman" w:hAnsi="Times New Roman" w:cs="Times New Roman"/>
                <w:sz w:val="24"/>
                <w:szCs w:val="24"/>
              </w:rPr>
            </w:pPr>
          </w:p>
        </w:tc>
      </w:tr>
    </w:tbl>
    <w:p w:rsidR="00B542C5" w:rsidRPr="000E7997" w:rsidRDefault="000E7997" w:rsidP="000C7244">
      <w:pPr>
        <w:autoSpaceDE w:val="0"/>
        <w:autoSpaceDN w:val="0"/>
        <w:adjustRightInd w:val="0"/>
        <w:spacing w:before="200" w:line="240" w:lineRule="auto"/>
        <w:rPr>
          <w:rFonts w:ascii="Times New Roman" w:hAnsi="Times New Roman" w:cs="Times New Roman"/>
          <w:b/>
          <w:caps/>
          <w:sz w:val="24"/>
          <w:szCs w:val="24"/>
        </w:rPr>
      </w:pPr>
      <w:r w:rsidRPr="000E7997">
        <w:rPr>
          <w:rFonts w:ascii="Times New Roman" w:hAnsi="Times New Roman" w:cs="Times New Roman"/>
          <w:b/>
          <w:caps/>
          <w:sz w:val="24"/>
          <w:szCs w:val="24"/>
        </w:rPr>
        <w:t xml:space="preserve">Experimental </w:t>
      </w:r>
      <w:r w:rsidR="00B542C5" w:rsidRPr="000E7997">
        <w:rPr>
          <w:rFonts w:ascii="Times New Roman" w:hAnsi="Times New Roman" w:cs="Times New Roman"/>
          <w:b/>
          <w:caps/>
          <w:sz w:val="24"/>
          <w:szCs w:val="24"/>
        </w:rPr>
        <w:t>Methodology</w:t>
      </w:r>
    </w:p>
    <w:p w:rsidR="00B542C5" w:rsidRPr="000E7997" w:rsidRDefault="00B542C5"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Materials</w:t>
      </w:r>
      <w:r w:rsidR="000E7997">
        <w:rPr>
          <w:rFonts w:ascii="Times New Roman" w:hAnsi="Times New Roman" w:cs="Times New Roman"/>
          <w:b/>
          <w:sz w:val="24"/>
          <w:szCs w:val="24"/>
        </w:rPr>
        <w:t xml:space="preserve"> and reagents</w:t>
      </w:r>
    </w:p>
    <w:p w:rsidR="00B542C5" w:rsidRPr="00D85957" w:rsidRDefault="00B542C5"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The API and excipients used in the formulation were </w:t>
      </w:r>
      <w:r w:rsidR="00551C37" w:rsidRPr="00D85957">
        <w:rPr>
          <w:rFonts w:ascii="Times New Roman" w:hAnsi="Times New Roman" w:cs="Times New Roman"/>
          <w:sz w:val="24"/>
          <w:szCs w:val="24"/>
        </w:rPr>
        <w:t>Ribavirin</w:t>
      </w:r>
      <w:r w:rsidRPr="00D85957">
        <w:rPr>
          <w:rFonts w:ascii="Times New Roman" w:hAnsi="Times New Roman" w:cs="Times New Roman"/>
          <w:sz w:val="24"/>
          <w:szCs w:val="24"/>
        </w:rPr>
        <w:t xml:space="preserve">, </w:t>
      </w:r>
      <w:r w:rsidR="00551C37" w:rsidRPr="00D85957">
        <w:rPr>
          <w:rFonts w:ascii="Times New Roman" w:hAnsi="Times New Roman" w:cs="Times New Roman"/>
          <w:sz w:val="24"/>
          <w:szCs w:val="24"/>
        </w:rPr>
        <w:t>Microcrystalline cellulose PH 102, Lactose monohydrate, Crocarmellose sodium and Povidone K 30</w:t>
      </w:r>
      <w:r w:rsidRPr="00D85957">
        <w:rPr>
          <w:rFonts w:ascii="Times New Roman" w:hAnsi="Times New Roman" w:cs="Times New Roman"/>
          <w:sz w:val="24"/>
          <w:szCs w:val="24"/>
        </w:rPr>
        <w:t xml:space="preserve">. All of them were of </w:t>
      </w:r>
      <w:r w:rsidR="00551C37" w:rsidRPr="00D85957">
        <w:rPr>
          <w:rFonts w:ascii="Times New Roman" w:hAnsi="Times New Roman" w:cs="Times New Roman"/>
          <w:sz w:val="24"/>
          <w:szCs w:val="24"/>
        </w:rPr>
        <w:t xml:space="preserve">pharmaceutical </w:t>
      </w:r>
      <w:r w:rsidRPr="00D85957">
        <w:rPr>
          <w:rFonts w:ascii="Times New Roman" w:hAnsi="Times New Roman" w:cs="Times New Roman"/>
          <w:sz w:val="24"/>
          <w:szCs w:val="24"/>
        </w:rPr>
        <w:t xml:space="preserve">grade. For quantitative analysis, the </w:t>
      </w:r>
      <w:r w:rsidR="00A13CE2" w:rsidRPr="00D85957">
        <w:rPr>
          <w:rFonts w:ascii="Times New Roman" w:hAnsi="Times New Roman" w:cs="Times New Roman"/>
          <w:sz w:val="24"/>
          <w:szCs w:val="24"/>
        </w:rPr>
        <w:t>standards used were</w:t>
      </w:r>
      <w:r w:rsidRPr="00D85957">
        <w:rPr>
          <w:rFonts w:ascii="Times New Roman" w:hAnsi="Times New Roman" w:cs="Times New Roman"/>
          <w:sz w:val="24"/>
          <w:szCs w:val="24"/>
        </w:rPr>
        <w:t xml:space="preserve"> </w:t>
      </w:r>
      <w:r w:rsidR="00551C37" w:rsidRPr="00D85957">
        <w:rPr>
          <w:rFonts w:ascii="Times New Roman" w:hAnsi="Times New Roman" w:cs="Times New Roman"/>
          <w:sz w:val="24"/>
          <w:szCs w:val="24"/>
        </w:rPr>
        <w:t xml:space="preserve">Ribavirin </w:t>
      </w:r>
      <w:r w:rsidRPr="00D85957">
        <w:rPr>
          <w:rFonts w:ascii="Times New Roman" w:hAnsi="Times New Roman" w:cs="Times New Roman"/>
          <w:sz w:val="24"/>
          <w:szCs w:val="24"/>
        </w:rPr>
        <w:t>(</w:t>
      </w:r>
      <w:r w:rsidR="00A13CE2" w:rsidRPr="00D85957">
        <w:rPr>
          <w:rFonts w:ascii="Times New Roman" w:hAnsi="Times New Roman" w:cs="Times New Roman"/>
          <w:sz w:val="24"/>
          <w:szCs w:val="24"/>
        </w:rPr>
        <w:t>Potency</w:t>
      </w:r>
      <w:r w:rsidRPr="00D85957">
        <w:rPr>
          <w:rFonts w:ascii="Times New Roman" w:hAnsi="Times New Roman" w:cs="Times New Roman"/>
          <w:sz w:val="24"/>
          <w:szCs w:val="24"/>
        </w:rPr>
        <w:t xml:space="preserve"> 9</w:t>
      </w:r>
      <w:r w:rsidR="00166E0A" w:rsidRPr="00D85957">
        <w:rPr>
          <w:rFonts w:ascii="Times New Roman" w:hAnsi="Times New Roman" w:cs="Times New Roman"/>
          <w:sz w:val="24"/>
          <w:szCs w:val="24"/>
        </w:rPr>
        <w:t>9</w:t>
      </w:r>
      <w:r w:rsidRPr="00D85957">
        <w:rPr>
          <w:rFonts w:ascii="Times New Roman" w:hAnsi="Times New Roman" w:cs="Times New Roman"/>
          <w:sz w:val="24"/>
          <w:szCs w:val="24"/>
        </w:rPr>
        <w:t>-101%).</w:t>
      </w:r>
    </w:p>
    <w:p w:rsidR="00A13CE2" w:rsidRPr="000E7997" w:rsidRDefault="00A13CE2"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Manufacturing of New Formulations</w:t>
      </w:r>
    </w:p>
    <w:p w:rsidR="00A13CE2" w:rsidRPr="00D85957" w:rsidRDefault="00A13CE2"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Accurately weigh all the ingredients of capsules. Pass the </w:t>
      </w:r>
      <w:r w:rsidR="00551C37" w:rsidRPr="00D85957">
        <w:rPr>
          <w:rFonts w:ascii="Times New Roman" w:hAnsi="Times New Roman" w:cs="Times New Roman"/>
          <w:sz w:val="24"/>
          <w:szCs w:val="24"/>
        </w:rPr>
        <w:t>Ribavirin</w:t>
      </w:r>
      <w:r w:rsidRPr="00D85957">
        <w:rPr>
          <w:rFonts w:ascii="Times New Roman" w:hAnsi="Times New Roman" w:cs="Times New Roman"/>
          <w:sz w:val="24"/>
          <w:szCs w:val="24"/>
        </w:rPr>
        <w:t xml:space="preserve">, </w:t>
      </w:r>
      <w:r w:rsidR="00551C37" w:rsidRPr="00D85957">
        <w:rPr>
          <w:rFonts w:ascii="Times New Roman" w:hAnsi="Times New Roman" w:cs="Times New Roman"/>
          <w:sz w:val="24"/>
          <w:szCs w:val="24"/>
        </w:rPr>
        <w:t xml:space="preserve">Microcrystalline cellulose PH 102, </w:t>
      </w:r>
      <w:r w:rsidR="00C06731" w:rsidRPr="00D85957">
        <w:rPr>
          <w:rFonts w:ascii="Times New Roman" w:hAnsi="Times New Roman" w:cs="Times New Roman"/>
          <w:sz w:val="24"/>
          <w:szCs w:val="24"/>
        </w:rPr>
        <w:t xml:space="preserve">Di-calcium phosphate and </w:t>
      </w:r>
      <w:r w:rsidR="00DC192F" w:rsidRPr="00D85957">
        <w:rPr>
          <w:rFonts w:ascii="Times New Roman" w:hAnsi="Times New Roman" w:cs="Times New Roman"/>
          <w:sz w:val="24"/>
          <w:szCs w:val="24"/>
        </w:rPr>
        <w:t>C</w:t>
      </w:r>
      <w:r w:rsidR="00C06731" w:rsidRPr="00D85957">
        <w:rPr>
          <w:rFonts w:ascii="Times New Roman" w:hAnsi="Times New Roman" w:cs="Times New Roman"/>
          <w:sz w:val="24"/>
          <w:szCs w:val="24"/>
        </w:rPr>
        <w:t>rospovidone</w:t>
      </w:r>
      <w:r w:rsidRPr="00D85957">
        <w:rPr>
          <w:rFonts w:ascii="Times New Roman" w:hAnsi="Times New Roman" w:cs="Times New Roman"/>
          <w:sz w:val="24"/>
          <w:szCs w:val="24"/>
        </w:rPr>
        <w:t xml:space="preserve"> </w:t>
      </w:r>
      <w:r w:rsidR="00551C37" w:rsidRPr="00D85957">
        <w:rPr>
          <w:rFonts w:ascii="Times New Roman" w:hAnsi="Times New Roman" w:cs="Times New Roman"/>
          <w:sz w:val="24"/>
          <w:szCs w:val="24"/>
        </w:rPr>
        <w:t xml:space="preserve">through mesh </w:t>
      </w:r>
      <w:r w:rsidR="00C06731" w:rsidRPr="00D85957">
        <w:rPr>
          <w:rFonts w:ascii="Times New Roman" w:hAnsi="Times New Roman" w:cs="Times New Roman"/>
          <w:sz w:val="24"/>
          <w:szCs w:val="24"/>
        </w:rPr>
        <w:t xml:space="preserve">0.5 mm. add the PVP K-30 in purified water and make a clear solution. Add this solution to the </w:t>
      </w:r>
      <w:r w:rsidR="00DC192F" w:rsidRPr="00D85957">
        <w:rPr>
          <w:rFonts w:ascii="Times New Roman" w:hAnsi="Times New Roman" w:cs="Times New Roman"/>
          <w:sz w:val="24"/>
          <w:szCs w:val="24"/>
        </w:rPr>
        <w:t>above</w:t>
      </w:r>
      <w:r w:rsidR="00C06731" w:rsidRPr="00D85957">
        <w:rPr>
          <w:rFonts w:ascii="Times New Roman" w:hAnsi="Times New Roman" w:cs="Times New Roman"/>
          <w:sz w:val="24"/>
          <w:szCs w:val="24"/>
        </w:rPr>
        <w:t xml:space="preserve"> sieved materials and ma</w:t>
      </w:r>
      <w:r w:rsidR="00DC192F" w:rsidRPr="00D85957">
        <w:rPr>
          <w:rFonts w:ascii="Times New Roman" w:hAnsi="Times New Roman" w:cs="Times New Roman"/>
          <w:sz w:val="24"/>
          <w:szCs w:val="24"/>
        </w:rPr>
        <w:t>d</w:t>
      </w:r>
      <w:r w:rsidR="00C06731" w:rsidRPr="00D85957">
        <w:rPr>
          <w:rFonts w:ascii="Times New Roman" w:hAnsi="Times New Roman" w:cs="Times New Roman"/>
          <w:sz w:val="24"/>
          <w:szCs w:val="24"/>
        </w:rPr>
        <w:t>e a granul</w:t>
      </w:r>
      <w:r w:rsidR="00DC192F" w:rsidRPr="00D85957">
        <w:rPr>
          <w:rFonts w:ascii="Times New Roman" w:hAnsi="Times New Roman" w:cs="Times New Roman"/>
          <w:sz w:val="24"/>
          <w:szCs w:val="24"/>
        </w:rPr>
        <w:t>es</w:t>
      </w:r>
      <w:r w:rsidR="00C06731" w:rsidRPr="00D85957">
        <w:rPr>
          <w:rFonts w:ascii="Times New Roman" w:hAnsi="Times New Roman" w:cs="Times New Roman"/>
          <w:sz w:val="24"/>
          <w:szCs w:val="24"/>
        </w:rPr>
        <w:t xml:space="preserve">. Dry the wet mass at 60 </w:t>
      </w:r>
      <w:r w:rsidR="00C06731" w:rsidRPr="00D85957">
        <w:rPr>
          <w:rFonts w:ascii="Times New Roman" w:hAnsi="Times New Roman" w:cs="Times New Roman"/>
          <w:sz w:val="24"/>
          <w:szCs w:val="24"/>
        </w:rPr>
        <w:sym w:font="Symbol" w:char="F0B0"/>
      </w:r>
      <w:r w:rsidR="00C06731" w:rsidRPr="00D85957">
        <w:rPr>
          <w:rFonts w:ascii="Times New Roman" w:hAnsi="Times New Roman" w:cs="Times New Roman"/>
          <w:sz w:val="24"/>
          <w:szCs w:val="24"/>
        </w:rPr>
        <w:t>C</w:t>
      </w:r>
      <w:r w:rsidR="00DC192F" w:rsidRPr="00D85957">
        <w:rPr>
          <w:rFonts w:ascii="Times New Roman" w:hAnsi="Times New Roman" w:cs="Times New Roman"/>
          <w:sz w:val="24"/>
          <w:szCs w:val="24"/>
        </w:rPr>
        <w:t xml:space="preserve"> and check the moisture which should be not more than 1.00 %. Pass these dried granules through 1.00 mm mesh and then add Aerosil 200 and Magnesium stearate after passing through mesh 0.5 mm,</w:t>
      </w:r>
      <w:r w:rsidRPr="00D85957">
        <w:rPr>
          <w:rFonts w:ascii="Times New Roman" w:hAnsi="Times New Roman" w:cs="Times New Roman"/>
          <w:sz w:val="24"/>
          <w:szCs w:val="24"/>
        </w:rPr>
        <w:t xml:space="preserve"> </w:t>
      </w:r>
      <w:r w:rsidR="00DC192F" w:rsidRPr="00D85957">
        <w:rPr>
          <w:rFonts w:ascii="Times New Roman" w:hAnsi="Times New Roman" w:cs="Times New Roman"/>
          <w:sz w:val="24"/>
          <w:szCs w:val="24"/>
        </w:rPr>
        <w:t>then</w:t>
      </w:r>
      <w:r w:rsidRPr="00D85957">
        <w:rPr>
          <w:rFonts w:ascii="Times New Roman" w:hAnsi="Times New Roman" w:cs="Times New Roman"/>
          <w:sz w:val="24"/>
          <w:szCs w:val="24"/>
        </w:rPr>
        <w:t xml:space="preserve"> transferred them into suitable food grade polyethylene bag. Ingredients were mixed by tumbling action in a large size poly bag for 5 minutes. Finally adjust the capsules shell into the capsules filling machine carefully so the body adjust in the lower hole. The head of capsules were unlocked by adjusting the lever. Fill the blended powder in the body of capsule. Place the upper plate carrying head of the capsules and locked them on the body with the help of the lever.</w:t>
      </w:r>
    </w:p>
    <w:p w:rsidR="00A13CE2" w:rsidRPr="000E7997" w:rsidRDefault="00A13CE2"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Capsules Specifications</w:t>
      </w:r>
    </w:p>
    <w:p w:rsidR="00A13CE2" w:rsidRPr="00D85957" w:rsidRDefault="00A13CE2"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After manufacturing of a new formulation of capsules all of the </w:t>
      </w:r>
      <w:r w:rsidR="00166E0A" w:rsidRPr="00D85957">
        <w:rPr>
          <w:rFonts w:ascii="Times New Roman" w:hAnsi="Times New Roman" w:cs="Times New Roman"/>
          <w:sz w:val="24"/>
          <w:szCs w:val="24"/>
        </w:rPr>
        <w:t>described</w:t>
      </w:r>
      <w:r w:rsidRPr="00D85957">
        <w:rPr>
          <w:rFonts w:ascii="Times New Roman" w:hAnsi="Times New Roman" w:cs="Times New Roman"/>
          <w:sz w:val="24"/>
          <w:szCs w:val="24"/>
        </w:rPr>
        <w:t xml:space="preserve"> parameters were analyzed i.e. average weight, weight variation, disintegration, dissolution and assay</w:t>
      </w:r>
      <w:r w:rsidR="00140D86" w:rsidRPr="00D85957">
        <w:rPr>
          <w:rFonts w:ascii="Times New Roman" w:hAnsi="Times New Roman" w:cs="Times New Roman"/>
          <w:sz w:val="24"/>
          <w:szCs w:val="24"/>
        </w:rPr>
        <w:t xml:space="preserve"> </w:t>
      </w:r>
      <w:r w:rsidR="00CF3145">
        <w:rPr>
          <w:rFonts w:ascii="Times New Roman" w:hAnsi="Times New Roman" w:cs="Times New Roman"/>
          <w:sz w:val="24"/>
          <w:szCs w:val="24"/>
        </w:rPr>
        <w:t>[1]</w:t>
      </w:r>
      <w:r w:rsidRPr="00D85957">
        <w:rPr>
          <w:rFonts w:ascii="Times New Roman" w:hAnsi="Times New Roman" w:cs="Times New Roman"/>
          <w:sz w:val="24"/>
          <w:szCs w:val="24"/>
        </w:rPr>
        <w:t>.</w:t>
      </w:r>
    </w:p>
    <w:p w:rsidR="00CF3145" w:rsidRDefault="00CF3145" w:rsidP="000C7244">
      <w:pPr>
        <w:autoSpaceDE w:val="0"/>
        <w:autoSpaceDN w:val="0"/>
        <w:adjustRightInd w:val="0"/>
        <w:spacing w:before="200" w:line="240" w:lineRule="auto"/>
        <w:rPr>
          <w:rFonts w:ascii="Times New Roman" w:hAnsi="Times New Roman" w:cs="Times New Roman"/>
          <w:b/>
          <w:sz w:val="24"/>
          <w:szCs w:val="24"/>
        </w:rPr>
      </w:pPr>
    </w:p>
    <w:p w:rsidR="00CF3145" w:rsidRDefault="00CF3145" w:rsidP="000C7244">
      <w:pPr>
        <w:autoSpaceDE w:val="0"/>
        <w:autoSpaceDN w:val="0"/>
        <w:adjustRightInd w:val="0"/>
        <w:spacing w:before="200" w:line="240" w:lineRule="auto"/>
        <w:rPr>
          <w:rFonts w:ascii="Times New Roman" w:hAnsi="Times New Roman" w:cs="Times New Roman"/>
          <w:b/>
          <w:sz w:val="24"/>
          <w:szCs w:val="24"/>
        </w:rPr>
      </w:pPr>
    </w:p>
    <w:p w:rsidR="00A13CE2" w:rsidRPr="000E7997" w:rsidRDefault="00140D86"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lastRenderedPageBreak/>
        <w:t xml:space="preserve">Average Weight and </w:t>
      </w:r>
      <w:r w:rsidR="00A13CE2" w:rsidRPr="000E7997">
        <w:rPr>
          <w:rFonts w:ascii="Times New Roman" w:hAnsi="Times New Roman" w:cs="Times New Roman"/>
          <w:b/>
          <w:sz w:val="24"/>
          <w:szCs w:val="24"/>
        </w:rPr>
        <w:t>Weight Variation Test</w:t>
      </w:r>
    </w:p>
    <w:p w:rsidR="00A13CE2" w:rsidRPr="00D85957" w:rsidRDefault="00A13CE2"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Weight Variation </w:t>
      </w:r>
      <w:r w:rsidR="00166E0A" w:rsidRPr="00D85957">
        <w:rPr>
          <w:rFonts w:ascii="Times New Roman" w:hAnsi="Times New Roman" w:cs="Times New Roman"/>
          <w:sz w:val="24"/>
          <w:szCs w:val="24"/>
        </w:rPr>
        <w:t xml:space="preserve">is the </w:t>
      </w:r>
      <w:r w:rsidRPr="00D85957">
        <w:rPr>
          <w:rFonts w:ascii="Times New Roman" w:hAnsi="Times New Roman" w:cs="Times New Roman"/>
          <w:sz w:val="24"/>
          <w:szCs w:val="24"/>
        </w:rPr>
        <w:t>in</w:t>
      </w:r>
      <w:r w:rsidR="00166E0A" w:rsidRPr="00D85957">
        <w:rPr>
          <w:rFonts w:ascii="Times New Roman" w:hAnsi="Times New Roman" w:cs="Times New Roman"/>
          <w:sz w:val="24"/>
          <w:szCs w:val="24"/>
        </w:rPr>
        <w:t>-</w:t>
      </w:r>
      <w:r w:rsidRPr="00D85957">
        <w:rPr>
          <w:rFonts w:ascii="Times New Roman" w:hAnsi="Times New Roman" w:cs="Times New Roman"/>
          <w:sz w:val="24"/>
          <w:szCs w:val="24"/>
        </w:rPr>
        <w:t>process test</w:t>
      </w:r>
      <w:r w:rsidR="00166E0A" w:rsidRPr="00D85957">
        <w:rPr>
          <w:rFonts w:ascii="Times New Roman" w:hAnsi="Times New Roman" w:cs="Times New Roman"/>
          <w:sz w:val="24"/>
          <w:szCs w:val="24"/>
        </w:rPr>
        <w:t xml:space="preserve"> which</w:t>
      </w:r>
      <w:r w:rsidRPr="00D85957">
        <w:rPr>
          <w:rFonts w:ascii="Times New Roman" w:hAnsi="Times New Roman" w:cs="Times New Roman"/>
          <w:sz w:val="24"/>
          <w:szCs w:val="24"/>
        </w:rPr>
        <w:t xml:space="preserve"> ensures that </w:t>
      </w:r>
      <w:r w:rsidR="00166E0A" w:rsidRPr="00D85957">
        <w:rPr>
          <w:rFonts w:ascii="Times New Roman" w:hAnsi="Times New Roman" w:cs="Times New Roman"/>
          <w:sz w:val="24"/>
          <w:szCs w:val="24"/>
        </w:rPr>
        <w:t xml:space="preserve">the </w:t>
      </w:r>
      <w:r w:rsidRPr="00D85957">
        <w:rPr>
          <w:rFonts w:ascii="Times New Roman" w:hAnsi="Times New Roman" w:cs="Times New Roman"/>
          <w:sz w:val="24"/>
          <w:szCs w:val="24"/>
        </w:rPr>
        <w:t>content of</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each dosage units is uniform during </w:t>
      </w:r>
      <w:r w:rsidR="00140D86" w:rsidRPr="00D85957">
        <w:rPr>
          <w:rFonts w:ascii="Times New Roman" w:hAnsi="Times New Roman" w:cs="Times New Roman"/>
          <w:sz w:val="24"/>
          <w:szCs w:val="24"/>
        </w:rPr>
        <w:t>encapsulation</w:t>
      </w:r>
      <w:r w:rsidR="00166E0A" w:rsidRPr="00D85957">
        <w:rPr>
          <w:rFonts w:ascii="Times New Roman" w:hAnsi="Times New Roman" w:cs="Times New Roman"/>
          <w:sz w:val="24"/>
          <w:szCs w:val="24"/>
        </w:rPr>
        <w:t xml:space="preserve"> process</w:t>
      </w:r>
      <w:r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 xml:space="preserve">20 capsules of new formulation </w:t>
      </w:r>
      <w:r w:rsidR="00166E0A" w:rsidRPr="00D85957">
        <w:rPr>
          <w:rFonts w:ascii="Times New Roman" w:hAnsi="Times New Roman" w:cs="Times New Roman"/>
          <w:sz w:val="24"/>
          <w:szCs w:val="24"/>
        </w:rPr>
        <w:t xml:space="preserve">were accurately weighed </w:t>
      </w:r>
      <w:r w:rsidR="001913E1" w:rsidRPr="00D85957">
        <w:rPr>
          <w:rFonts w:ascii="Times New Roman" w:hAnsi="Times New Roman" w:cs="Times New Roman"/>
          <w:sz w:val="24"/>
          <w:szCs w:val="24"/>
        </w:rPr>
        <w:t>on Electronic Balance</w:t>
      </w:r>
      <w:r w:rsidR="00140D86" w:rsidRPr="00D85957">
        <w:rPr>
          <w:rFonts w:ascii="Times New Roman" w:hAnsi="Times New Roman" w:cs="Times New Roman"/>
          <w:sz w:val="24"/>
          <w:szCs w:val="24"/>
        </w:rPr>
        <w:t xml:space="preserve"> Metler A</w:t>
      </w:r>
      <w:r w:rsidR="00166E0A" w:rsidRPr="00D85957">
        <w:rPr>
          <w:rFonts w:ascii="Times New Roman" w:hAnsi="Times New Roman" w:cs="Times New Roman"/>
          <w:sz w:val="24"/>
          <w:szCs w:val="24"/>
        </w:rPr>
        <w:t>L</w:t>
      </w:r>
      <w:r w:rsidR="00140D86" w:rsidRPr="00D85957">
        <w:rPr>
          <w:rFonts w:ascii="Times New Roman" w:hAnsi="Times New Roman" w:cs="Times New Roman"/>
          <w:sz w:val="24"/>
          <w:szCs w:val="24"/>
        </w:rPr>
        <w:t>-2</w:t>
      </w:r>
      <w:r w:rsidR="00166E0A" w:rsidRPr="00D85957">
        <w:rPr>
          <w:rFonts w:ascii="Times New Roman" w:hAnsi="Times New Roman" w:cs="Times New Roman"/>
          <w:sz w:val="24"/>
          <w:szCs w:val="24"/>
        </w:rPr>
        <w:t>0</w:t>
      </w:r>
      <w:r w:rsidR="00140D86" w:rsidRPr="00D85957">
        <w:rPr>
          <w:rFonts w:ascii="Times New Roman" w:hAnsi="Times New Roman" w:cs="Times New Roman"/>
          <w:sz w:val="24"/>
          <w:szCs w:val="24"/>
        </w:rPr>
        <w:t>4</w:t>
      </w:r>
      <w:r w:rsidR="001913E1" w:rsidRPr="00D85957">
        <w:rPr>
          <w:rFonts w:ascii="Times New Roman" w:hAnsi="Times New Roman" w:cs="Times New Roman"/>
          <w:sz w:val="24"/>
          <w:szCs w:val="24"/>
        </w:rPr>
        <w:t>. Calculate the weight of each capsule that must be</w:t>
      </w:r>
      <w:r w:rsidR="00140D86"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within official limits.</w:t>
      </w:r>
      <w:r w:rsidR="00BD759D"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USP/ BP states that the capsules</w:t>
      </w:r>
      <w:r w:rsidR="00140D86"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 xml:space="preserve">containing </w:t>
      </w:r>
      <w:r w:rsidR="00C06731" w:rsidRPr="00D85957">
        <w:rPr>
          <w:rFonts w:ascii="Times New Roman" w:hAnsi="Times New Roman" w:cs="Times New Roman"/>
          <w:sz w:val="24"/>
          <w:szCs w:val="24"/>
        </w:rPr>
        <w:t>130-324</w:t>
      </w:r>
      <w:r w:rsidR="001913E1" w:rsidRPr="00D85957">
        <w:rPr>
          <w:rFonts w:ascii="Times New Roman" w:hAnsi="Times New Roman" w:cs="Times New Roman"/>
          <w:sz w:val="24"/>
          <w:szCs w:val="24"/>
        </w:rPr>
        <w:t xml:space="preserve"> mg of the total weight may be</w:t>
      </w:r>
      <w:r w:rsidR="00140D86"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outside ±</w:t>
      </w:r>
      <w:r w:rsidR="00C06731" w:rsidRPr="00D85957">
        <w:rPr>
          <w:rFonts w:ascii="Times New Roman" w:hAnsi="Times New Roman" w:cs="Times New Roman"/>
          <w:sz w:val="24"/>
          <w:szCs w:val="24"/>
        </w:rPr>
        <w:t>7.5</w:t>
      </w:r>
      <w:r w:rsidR="001913E1" w:rsidRPr="00D85957">
        <w:rPr>
          <w:rFonts w:ascii="Times New Roman" w:hAnsi="Times New Roman" w:cs="Times New Roman"/>
          <w:sz w:val="24"/>
          <w:szCs w:val="24"/>
        </w:rPr>
        <w:t xml:space="preserve"> % of the average (NMT two capsules out of the</w:t>
      </w:r>
      <w:r w:rsidR="00140D86"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sample) and all must be within 20%.</w:t>
      </w:r>
    </w:p>
    <w:p w:rsidR="001913E1" w:rsidRPr="000E7997" w:rsidRDefault="001913E1"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Disintegration Test</w:t>
      </w:r>
    </w:p>
    <w:p w:rsidR="001913E1" w:rsidRPr="00D85957" w:rsidRDefault="001913E1"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Disintegration </w:t>
      </w:r>
      <w:r w:rsidR="00C06731" w:rsidRPr="00D85957">
        <w:rPr>
          <w:rFonts w:ascii="Times New Roman" w:hAnsi="Times New Roman" w:cs="Times New Roman"/>
          <w:sz w:val="24"/>
          <w:szCs w:val="24"/>
        </w:rPr>
        <w:t xml:space="preserve">of the new formulation of capsules was tested by using </w:t>
      </w:r>
      <w:r w:rsidRPr="00D85957">
        <w:rPr>
          <w:rFonts w:ascii="Times New Roman" w:hAnsi="Times New Roman" w:cs="Times New Roman"/>
          <w:sz w:val="24"/>
          <w:szCs w:val="24"/>
        </w:rPr>
        <w:t xml:space="preserve">apparatus </w:t>
      </w:r>
      <w:r w:rsidR="00BD759D" w:rsidRPr="00D85957">
        <w:rPr>
          <w:rFonts w:ascii="Times New Roman" w:hAnsi="Times New Roman" w:cs="Times New Roman"/>
          <w:sz w:val="24"/>
          <w:szCs w:val="24"/>
        </w:rPr>
        <w:t>Pharmatest Disintegration Tester Series Type</w:t>
      </w:r>
      <w:r w:rsidRPr="00D85957">
        <w:rPr>
          <w:rFonts w:ascii="Times New Roman" w:hAnsi="Times New Roman" w:cs="Times New Roman"/>
          <w:sz w:val="24"/>
          <w:szCs w:val="24"/>
        </w:rPr>
        <w:t xml:space="preserve"> </w:t>
      </w:r>
      <w:r w:rsidR="00BD759D" w:rsidRPr="00D85957">
        <w:rPr>
          <w:rFonts w:ascii="Times New Roman" w:hAnsi="Times New Roman" w:cs="Times New Roman"/>
          <w:sz w:val="24"/>
          <w:szCs w:val="24"/>
        </w:rPr>
        <w:t>PTZ Auto</w:t>
      </w:r>
      <w:r w:rsidRPr="00D85957">
        <w:rPr>
          <w:rFonts w:ascii="Times New Roman" w:hAnsi="Times New Roman" w:cs="Times New Roman"/>
          <w:sz w:val="24"/>
          <w:szCs w:val="24"/>
        </w:rPr>
        <w:t>. Place one capsule in each of the six tubes of</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the basket and add a disc. Using water as the immersion fluid,</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operate the apparatus by maintaining its temperature at 35-</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39 °C. Finally at the specified time, pick up the basket from</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the fluid and check whether all of the capsules have</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disintegrated completely. The test is repeated on 12 extra</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capsules if one or two capsules fail to disintegrate. The</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requirements are met when out of 18 capsules 16 are</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disintegrated. According to USP, capsule should disintegrate</w:t>
      </w:r>
      <w:r w:rsidR="00140D86" w:rsidRPr="00D85957">
        <w:rPr>
          <w:rFonts w:ascii="Times New Roman" w:hAnsi="Times New Roman" w:cs="Times New Roman"/>
          <w:sz w:val="24"/>
          <w:szCs w:val="24"/>
        </w:rPr>
        <w:t xml:space="preserve"> </w:t>
      </w:r>
      <w:r w:rsidRPr="00D85957">
        <w:rPr>
          <w:rFonts w:ascii="Times New Roman" w:hAnsi="Times New Roman" w:cs="Times New Roman"/>
          <w:sz w:val="24"/>
          <w:szCs w:val="24"/>
        </w:rPr>
        <w:t>in not more than thirty minutes.</w:t>
      </w:r>
    </w:p>
    <w:p w:rsidR="001913E1" w:rsidRPr="000E7997" w:rsidRDefault="001913E1"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Dissolution test</w:t>
      </w:r>
    </w:p>
    <w:p w:rsidR="001913E1" w:rsidRPr="00CF3145" w:rsidRDefault="001913E1"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Dissolution test was carried out on </w:t>
      </w:r>
      <w:r w:rsidR="00BD759D" w:rsidRPr="00D85957">
        <w:rPr>
          <w:rFonts w:ascii="Times New Roman" w:hAnsi="Times New Roman" w:cs="Times New Roman"/>
          <w:sz w:val="24"/>
          <w:szCs w:val="24"/>
        </w:rPr>
        <w:t xml:space="preserve">Dissolution Tester AT7 Smart </w:t>
      </w:r>
      <w:r w:rsidRPr="00D85957">
        <w:rPr>
          <w:rFonts w:ascii="Times New Roman" w:hAnsi="Times New Roman" w:cs="Times New Roman"/>
          <w:sz w:val="24"/>
          <w:szCs w:val="24"/>
        </w:rPr>
        <w:t>dissolution apparatus. Assemble the equipment,</w:t>
      </w:r>
      <w:r w:rsidR="00BD759D"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pour 900ml of </w:t>
      </w:r>
      <w:r w:rsidR="00C54345" w:rsidRPr="00D85957">
        <w:rPr>
          <w:rFonts w:ascii="Times New Roman" w:hAnsi="Times New Roman" w:cs="Times New Roman"/>
          <w:sz w:val="24"/>
          <w:szCs w:val="24"/>
        </w:rPr>
        <w:t>DI water</w:t>
      </w:r>
      <w:r w:rsidRPr="00D85957">
        <w:rPr>
          <w:rFonts w:ascii="Times New Roman" w:hAnsi="Times New Roman" w:cs="Times New Roman"/>
          <w:sz w:val="24"/>
          <w:szCs w:val="24"/>
        </w:rPr>
        <w:t xml:space="preserve"> in </w:t>
      </w:r>
      <w:r w:rsidR="00BD759D" w:rsidRPr="00D85957">
        <w:rPr>
          <w:rFonts w:ascii="Times New Roman" w:hAnsi="Times New Roman" w:cs="Times New Roman"/>
          <w:sz w:val="24"/>
          <w:szCs w:val="24"/>
        </w:rPr>
        <w:t xml:space="preserve">each of </w:t>
      </w:r>
      <w:r w:rsidRPr="00D85957">
        <w:rPr>
          <w:rFonts w:ascii="Times New Roman" w:hAnsi="Times New Roman" w:cs="Times New Roman"/>
          <w:sz w:val="24"/>
          <w:szCs w:val="24"/>
        </w:rPr>
        <w:t xml:space="preserve">the vessel and </w:t>
      </w:r>
      <w:r w:rsidR="00BD759D" w:rsidRPr="00D85957">
        <w:rPr>
          <w:rFonts w:ascii="Times New Roman" w:hAnsi="Times New Roman" w:cs="Times New Roman"/>
          <w:sz w:val="24"/>
          <w:szCs w:val="24"/>
        </w:rPr>
        <w:t>m</w:t>
      </w:r>
      <w:r w:rsidRPr="00D85957">
        <w:rPr>
          <w:rFonts w:ascii="Times New Roman" w:hAnsi="Times New Roman" w:cs="Times New Roman"/>
          <w:sz w:val="24"/>
          <w:szCs w:val="24"/>
        </w:rPr>
        <w:t xml:space="preserve">aintain the temperature of </w:t>
      </w:r>
      <w:r w:rsidR="00BD759D" w:rsidRPr="00D85957">
        <w:rPr>
          <w:rFonts w:ascii="Times New Roman" w:hAnsi="Times New Roman" w:cs="Times New Roman"/>
          <w:sz w:val="24"/>
          <w:szCs w:val="24"/>
        </w:rPr>
        <w:t>vessels</w:t>
      </w:r>
      <w:r w:rsidRPr="00D85957">
        <w:rPr>
          <w:rFonts w:ascii="Times New Roman" w:hAnsi="Times New Roman" w:cs="Times New Roman"/>
          <w:sz w:val="24"/>
          <w:szCs w:val="24"/>
        </w:rPr>
        <w:t xml:space="preserve"> at 37±0.5°C.</w:t>
      </w:r>
      <w:r w:rsidR="00BD759D"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Place one capsule of new formulation in </w:t>
      </w:r>
      <w:r w:rsidR="00D85957" w:rsidRPr="00D85957">
        <w:rPr>
          <w:rFonts w:ascii="Times New Roman" w:hAnsi="Times New Roman" w:cs="Times New Roman"/>
          <w:sz w:val="24"/>
          <w:szCs w:val="24"/>
        </w:rPr>
        <w:t>an</w:t>
      </w:r>
      <w:r w:rsidRPr="00D85957">
        <w:rPr>
          <w:rFonts w:ascii="Times New Roman" w:hAnsi="Times New Roman" w:cs="Times New Roman"/>
          <w:sz w:val="24"/>
          <w:szCs w:val="24"/>
        </w:rPr>
        <w:t xml:space="preserve"> </w:t>
      </w:r>
      <w:r w:rsidR="00494007" w:rsidRPr="00D85957">
        <w:rPr>
          <w:rFonts w:ascii="Times New Roman" w:hAnsi="Times New Roman" w:cs="Times New Roman"/>
          <w:sz w:val="24"/>
          <w:szCs w:val="24"/>
        </w:rPr>
        <w:t xml:space="preserve">each vessel </w:t>
      </w:r>
      <w:r w:rsidRPr="00D85957">
        <w:rPr>
          <w:rFonts w:ascii="Times New Roman" w:hAnsi="Times New Roman" w:cs="Times New Roman"/>
          <w:sz w:val="24"/>
          <w:szCs w:val="24"/>
        </w:rPr>
        <w:t>before rotation. The rotation of</w:t>
      </w:r>
      <w:r w:rsidR="00BD759D"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the basket was set at </w:t>
      </w:r>
      <w:r w:rsidR="00C54345" w:rsidRPr="00D85957">
        <w:rPr>
          <w:rFonts w:ascii="Times New Roman" w:hAnsi="Times New Roman" w:cs="Times New Roman"/>
          <w:sz w:val="24"/>
          <w:szCs w:val="24"/>
        </w:rPr>
        <w:t>10</w:t>
      </w:r>
      <w:r w:rsidRPr="00D85957">
        <w:rPr>
          <w:rFonts w:ascii="Times New Roman" w:hAnsi="Times New Roman" w:cs="Times New Roman"/>
          <w:sz w:val="24"/>
          <w:szCs w:val="24"/>
        </w:rPr>
        <w:t>0</w:t>
      </w:r>
      <w:r w:rsidR="00C54345" w:rsidRPr="00D85957">
        <w:rPr>
          <w:rFonts w:ascii="Times New Roman" w:hAnsi="Times New Roman" w:cs="Times New Roman"/>
          <w:sz w:val="24"/>
          <w:szCs w:val="24"/>
        </w:rPr>
        <w:t xml:space="preserve"> </w:t>
      </w:r>
      <w:r w:rsidRPr="00D85957">
        <w:rPr>
          <w:rFonts w:ascii="Times New Roman" w:hAnsi="Times New Roman" w:cs="Times New Roman"/>
          <w:sz w:val="24"/>
          <w:szCs w:val="24"/>
        </w:rPr>
        <w:t>RPM. A sample of 10 ml is</w:t>
      </w:r>
      <w:r w:rsidR="00BD759D"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withdrawn </w:t>
      </w:r>
      <w:r w:rsidR="00494007" w:rsidRPr="00D85957">
        <w:rPr>
          <w:rFonts w:ascii="Times New Roman" w:hAnsi="Times New Roman" w:cs="Times New Roman"/>
          <w:sz w:val="24"/>
          <w:szCs w:val="24"/>
        </w:rPr>
        <w:t xml:space="preserve">after 30 </w:t>
      </w:r>
      <w:r w:rsidRPr="00D85957">
        <w:rPr>
          <w:rFonts w:ascii="Times New Roman" w:hAnsi="Times New Roman" w:cs="Times New Roman"/>
          <w:sz w:val="24"/>
          <w:szCs w:val="24"/>
        </w:rPr>
        <w:t>min</w:t>
      </w:r>
      <w:r w:rsidR="00494007" w:rsidRPr="00D85957">
        <w:rPr>
          <w:rFonts w:ascii="Times New Roman" w:hAnsi="Times New Roman" w:cs="Times New Roman"/>
          <w:sz w:val="24"/>
          <w:szCs w:val="24"/>
        </w:rPr>
        <w:t>utes</w:t>
      </w:r>
      <w:r w:rsidRPr="00D85957">
        <w:rPr>
          <w:rFonts w:ascii="Times New Roman" w:hAnsi="Times New Roman" w:cs="Times New Roman"/>
          <w:sz w:val="24"/>
          <w:szCs w:val="24"/>
        </w:rPr>
        <w:t>. The sample must be taken from a zone midway</w:t>
      </w:r>
      <w:r w:rsidR="00BD759D" w:rsidRPr="00D85957">
        <w:rPr>
          <w:rFonts w:ascii="Times New Roman" w:hAnsi="Times New Roman" w:cs="Times New Roman"/>
          <w:sz w:val="24"/>
          <w:szCs w:val="24"/>
        </w:rPr>
        <w:t xml:space="preserve"> </w:t>
      </w:r>
      <w:r w:rsidRPr="00D85957">
        <w:rPr>
          <w:rFonts w:ascii="Times New Roman" w:hAnsi="Times New Roman" w:cs="Times New Roman"/>
          <w:sz w:val="24"/>
          <w:szCs w:val="24"/>
        </w:rPr>
        <w:t>between the surface of the dissolution medium and the top of</w:t>
      </w:r>
      <w:r w:rsidR="00BD759D" w:rsidRPr="00D85957">
        <w:rPr>
          <w:rFonts w:ascii="Times New Roman" w:hAnsi="Times New Roman" w:cs="Times New Roman"/>
          <w:sz w:val="24"/>
          <w:szCs w:val="24"/>
        </w:rPr>
        <w:t xml:space="preserve"> </w:t>
      </w:r>
      <w:r w:rsidRPr="00D85957">
        <w:rPr>
          <w:rFonts w:ascii="Times New Roman" w:hAnsi="Times New Roman" w:cs="Times New Roman"/>
          <w:sz w:val="24"/>
          <w:szCs w:val="24"/>
        </w:rPr>
        <w:t>the rotating basket, at least 10 mm from the vessel wall and</w:t>
      </w:r>
      <w:r w:rsidR="00494007" w:rsidRPr="00D85957">
        <w:rPr>
          <w:rFonts w:ascii="Times New Roman" w:hAnsi="Times New Roman" w:cs="Times New Roman"/>
          <w:sz w:val="24"/>
          <w:szCs w:val="24"/>
        </w:rPr>
        <w:t xml:space="preserve"> </w:t>
      </w:r>
      <w:r w:rsidRPr="00D85957">
        <w:rPr>
          <w:rFonts w:ascii="Times New Roman" w:hAnsi="Times New Roman" w:cs="Times New Roman"/>
          <w:sz w:val="24"/>
          <w:szCs w:val="24"/>
        </w:rPr>
        <w:t>not less than 10 mm below the surface. The quantity of</w:t>
      </w:r>
      <w:r w:rsidR="00BD759D" w:rsidRPr="00D85957">
        <w:rPr>
          <w:rFonts w:ascii="Times New Roman" w:hAnsi="Times New Roman" w:cs="Times New Roman"/>
          <w:sz w:val="24"/>
          <w:szCs w:val="24"/>
        </w:rPr>
        <w:t xml:space="preserve"> </w:t>
      </w:r>
      <w:r w:rsidR="00C54345" w:rsidRPr="00D85957">
        <w:rPr>
          <w:rFonts w:ascii="Times New Roman" w:hAnsi="Times New Roman" w:cs="Times New Roman"/>
          <w:sz w:val="24"/>
          <w:szCs w:val="24"/>
        </w:rPr>
        <w:t>Ribavirin</w:t>
      </w:r>
      <w:r w:rsidRPr="00D85957">
        <w:rPr>
          <w:rFonts w:ascii="Times New Roman" w:hAnsi="Times New Roman" w:cs="Times New Roman"/>
          <w:sz w:val="24"/>
          <w:szCs w:val="24"/>
        </w:rPr>
        <w:t xml:space="preserve"> dissolved was determined as specified in </w:t>
      </w:r>
      <w:r w:rsidR="00494007" w:rsidRPr="00CF3145">
        <w:rPr>
          <w:rFonts w:ascii="Times New Roman" w:hAnsi="Times New Roman" w:cs="Times New Roman"/>
          <w:sz w:val="24"/>
          <w:szCs w:val="24"/>
        </w:rPr>
        <w:t xml:space="preserve">USP </w:t>
      </w:r>
      <w:r w:rsidR="00CF3145" w:rsidRPr="00CF3145">
        <w:rPr>
          <w:rFonts w:ascii="Times New Roman" w:hAnsi="Times New Roman" w:cs="Times New Roman"/>
          <w:sz w:val="24"/>
          <w:szCs w:val="24"/>
          <w:shd w:val="clear" w:color="auto" w:fill="FFFFFF"/>
        </w:rPr>
        <w:t>[1].</w:t>
      </w:r>
    </w:p>
    <w:p w:rsidR="00494007" w:rsidRPr="000E7997" w:rsidRDefault="00494007"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Assay</w:t>
      </w:r>
    </w:p>
    <w:p w:rsidR="00494007" w:rsidRPr="00D85957" w:rsidRDefault="00494007"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Assay was performed on High Performance Liquid Chromatography (HPLC) </w:t>
      </w:r>
      <w:r w:rsidR="00CA0015" w:rsidRPr="00D85957">
        <w:rPr>
          <w:rFonts w:ascii="Times New Roman" w:hAnsi="Times New Roman" w:cs="Times New Roman"/>
          <w:sz w:val="24"/>
          <w:szCs w:val="24"/>
        </w:rPr>
        <w:t>Shimadzu</w:t>
      </w:r>
      <w:r w:rsidRPr="00D85957">
        <w:rPr>
          <w:rFonts w:ascii="Times New Roman" w:hAnsi="Times New Roman" w:cs="Times New Roman"/>
          <w:sz w:val="24"/>
          <w:szCs w:val="24"/>
        </w:rPr>
        <w:t>, with Auto sampler. Sample and standard were prepared as specified in the USP and tested was carried out at UV 2</w:t>
      </w:r>
      <w:r w:rsidR="00C54345" w:rsidRPr="00D85957">
        <w:rPr>
          <w:rFonts w:ascii="Times New Roman" w:hAnsi="Times New Roman" w:cs="Times New Roman"/>
          <w:sz w:val="24"/>
          <w:szCs w:val="24"/>
        </w:rPr>
        <w:t>0</w:t>
      </w:r>
      <w:r w:rsidRPr="00D85957">
        <w:rPr>
          <w:rFonts w:ascii="Times New Roman" w:hAnsi="Times New Roman" w:cs="Times New Roman"/>
          <w:sz w:val="24"/>
          <w:szCs w:val="24"/>
        </w:rPr>
        <w:t xml:space="preserve">7 nm, Column: </w:t>
      </w:r>
      <w:r w:rsidR="00C54345" w:rsidRPr="00D85957">
        <w:rPr>
          <w:rFonts w:ascii="Times New Roman" w:hAnsi="Times New Roman" w:cs="Times New Roman"/>
          <w:sz w:val="24"/>
          <w:szCs w:val="24"/>
        </w:rPr>
        <w:t>7</w:t>
      </w:r>
      <w:r w:rsidRPr="00D85957">
        <w:rPr>
          <w:rFonts w:ascii="Times New Roman" w:hAnsi="Times New Roman" w:cs="Times New Roman"/>
          <w:sz w:val="24"/>
          <w:szCs w:val="24"/>
        </w:rPr>
        <w:t>.</w:t>
      </w:r>
      <w:r w:rsidR="00C54345" w:rsidRPr="00D85957">
        <w:rPr>
          <w:rFonts w:ascii="Times New Roman" w:hAnsi="Times New Roman" w:cs="Times New Roman"/>
          <w:sz w:val="24"/>
          <w:szCs w:val="24"/>
        </w:rPr>
        <w:t>8</w:t>
      </w:r>
      <w:r w:rsidRPr="00D85957">
        <w:rPr>
          <w:rFonts w:ascii="Times New Roman" w:hAnsi="Times New Roman" w:cs="Times New Roman"/>
          <w:sz w:val="24"/>
          <w:szCs w:val="24"/>
        </w:rPr>
        <w:t xml:space="preserve">-mm × </w:t>
      </w:r>
      <w:r w:rsidR="00C54345" w:rsidRPr="00D85957">
        <w:rPr>
          <w:rFonts w:ascii="Times New Roman" w:hAnsi="Times New Roman" w:cs="Times New Roman"/>
          <w:sz w:val="24"/>
          <w:szCs w:val="24"/>
        </w:rPr>
        <w:t>15-m</w:t>
      </w:r>
      <w:r w:rsidRPr="00D85957">
        <w:rPr>
          <w:rFonts w:ascii="Times New Roman" w:hAnsi="Times New Roman" w:cs="Times New Roman"/>
          <w:sz w:val="24"/>
          <w:szCs w:val="24"/>
        </w:rPr>
        <w:t xml:space="preserve">m; </w:t>
      </w:r>
      <w:r w:rsidR="00C54345" w:rsidRPr="00D85957">
        <w:rPr>
          <w:rFonts w:ascii="Times New Roman" w:hAnsi="Times New Roman" w:cs="Times New Roman"/>
          <w:sz w:val="24"/>
          <w:szCs w:val="24"/>
        </w:rPr>
        <w:t>7</w:t>
      </w:r>
      <w:r w:rsidRPr="00D85957">
        <w:rPr>
          <w:rFonts w:ascii="Times New Roman" w:hAnsi="Times New Roman" w:cs="Times New Roman"/>
          <w:sz w:val="24"/>
          <w:szCs w:val="24"/>
        </w:rPr>
        <w:t>-µm packing L</w:t>
      </w:r>
      <w:r w:rsidR="00C54345" w:rsidRPr="00D85957">
        <w:rPr>
          <w:rFonts w:ascii="Times New Roman" w:hAnsi="Times New Roman" w:cs="Times New Roman"/>
          <w:sz w:val="24"/>
          <w:szCs w:val="24"/>
        </w:rPr>
        <w:t>1</w:t>
      </w:r>
      <w:r w:rsidRPr="00D85957">
        <w:rPr>
          <w:rFonts w:ascii="Times New Roman" w:hAnsi="Times New Roman" w:cs="Times New Roman"/>
          <w:sz w:val="24"/>
          <w:szCs w:val="24"/>
        </w:rPr>
        <w:t xml:space="preserve">7, Column temperature: </w:t>
      </w:r>
      <w:r w:rsidR="00C54345" w:rsidRPr="00D85957">
        <w:rPr>
          <w:rFonts w:ascii="Times New Roman" w:hAnsi="Times New Roman" w:cs="Times New Roman"/>
          <w:sz w:val="24"/>
          <w:szCs w:val="24"/>
        </w:rPr>
        <w:t>65</w:t>
      </w:r>
      <w:r w:rsidRPr="00D85957">
        <w:rPr>
          <w:rFonts w:ascii="Times New Roman" w:hAnsi="Times New Roman" w:cs="Times New Roman"/>
          <w:sz w:val="24"/>
          <w:szCs w:val="24"/>
        </w:rPr>
        <w:sym w:font="Symbol" w:char="F0B0"/>
      </w:r>
      <w:r w:rsidRPr="00D85957">
        <w:rPr>
          <w:rFonts w:ascii="Times New Roman" w:hAnsi="Times New Roman" w:cs="Times New Roman"/>
          <w:sz w:val="24"/>
          <w:szCs w:val="24"/>
        </w:rPr>
        <w:t xml:space="preserve">C, Flow rate: </w:t>
      </w:r>
      <w:r w:rsidR="00C54345" w:rsidRPr="00D85957">
        <w:rPr>
          <w:rFonts w:ascii="Times New Roman" w:hAnsi="Times New Roman" w:cs="Times New Roman"/>
          <w:sz w:val="24"/>
          <w:szCs w:val="24"/>
        </w:rPr>
        <w:t>1</w:t>
      </w:r>
      <w:r w:rsidRPr="00D85957">
        <w:rPr>
          <w:rFonts w:ascii="Times New Roman" w:hAnsi="Times New Roman" w:cs="Times New Roman"/>
          <w:sz w:val="24"/>
          <w:szCs w:val="24"/>
        </w:rPr>
        <w:t xml:space="preserve"> mLmin</w:t>
      </w:r>
      <w:r w:rsidR="00D85957" w:rsidRPr="00D85957">
        <w:rPr>
          <w:rFonts w:ascii="Times New Roman" w:hAnsi="Times New Roman" w:cs="Times New Roman"/>
          <w:sz w:val="24"/>
          <w:szCs w:val="24"/>
          <w:vertAlign w:val="superscript"/>
        </w:rPr>
        <w:t>-1</w:t>
      </w:r>
      <w:r w:rsidRPr="00D85957">
        <w:rPr>
          <w:rFonts w:ascii="Times New Roman" w:hAnsi="Times New Roman" w:cs="Times New Roman"/>
          <w:sz w:val="24"/>
          <w:szCs w:val="24"/>
        </w:rPr>
        <w:t>, and Injection volume: 10 µL as per USP</w:t>
      </w:r>
      <w:r w:rsidR="00581F48" w:rsidRPr="00D85957">
        <w:rPr>
          <w:rFonts w:ascii="Times New Roman" w:hAnsi="Times New Roman" w:cs="Times New Roman"/>
          <w:sz w:val="24"/>
          <w:szCs w:val="24"/>
        </w:rPr>
        <w:t xml:space="preserve"> </w:t>
      </w:r>
      <w:r w:rsidR="00CF3145" w:rsidRPr="00CF3145">
        <w:rPr>
          <w:rFonts w:ascii="Times New Roman" w:hAnsi="Times New Roman" w:cs="Times New Roman"/>
          <w:sz w:val="24"/>
          <w:szCs w:val="24"/>
          <w:shd w:val="clear" w:color="auto" w:fill="FFFFFF"/>
        </w:rPr>
        <w:t>[1]</w:t>
      </w:r>
      <w:r w:rsidRPr="00CF3145">
        <w:rPr>
          <w:rFonts w:ascii="Times New Roman" w:hAnsi="Times New Roman" w:cs="Times New Roman"/>
          <w:sz w:val="24"/>
          <w:szCs w:val="24"/>
        </w:rPr>
        <w:t>.</w:t>
      </w:r>
      <w:r w:rsidRPr="00D85957">
        <w:rPr>
          <w:rFonts w:ascii="Times New Roman" w:hAnsi="Times New Roman" w:cs="Times New Roman"/>
          <w:sz w:val="24"/>
          <w:szCs w:val="24"/>
        </w:rPr>
        <w:t xml:space="preserve"> </w:t>
      </w:r>
    </w:p>
    <w:p w:rsidR="001913E1" w:rsidRPr="000E7997" w:rsidRDefault="001913E1" w:rsidP="000C7244">
      <w:pPr>
        <w:autoSpaceDE w:val="0"/>
        <w:autoSpaceDN w:val="0"/>
        <w:adjustRightInd w:val="0"/>
        <w:spacing w:before="200" w:line="240" w:lineRule="auto"/>
        <w:rPr>
          <w:rFonts w:ascii="Times New Roman" w:hAnsi="Times New Roman" w:cs="Times New Roman"/>
          <w:b/>
          <w:caps/>
          <w:sz w:val="24"/>
          <w:szCs w:val="24"/>
        </w:rPr>
      </w:pPr>
      <w:r w:rsidRPr="000E7997">
        <w:rPr>
          <w:rFonts w:ascii="Times New Roman" w:hAnsi="Times New Roman" w:cs="Times New Roman"/>
          <w:b/>
          <w:caps/>
          <w:sz w:val="24"/>
          <w:szCs w:val="24"/>
        </w:rPr>
        <w:t xml:space="preserve">Results </w:t>
      </w:r>
    </w:p>
    <w:p w:rsidR="001913E1" w:rsidRPr="000E7997" w:rsidRDefault="000D6F28"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 xml:space="preserve">Average Weight and </w:t>
      </w:r>
      <w:r w:rsidR="001913E1" w:rsidRPr="000E7997">
        <w:rPr>
          <w:rFonts w:ascii="Times New Roman" w:hAnsi="Times New Roman" w:cs="Times New Roman"/>
          <w:b/>
          <w:sz w:val="24"/>
          <w:szCs w:val="24"/>
        </w:rPr>
        <w:t>Weight Variation Test</w:t>
      </w:r>
    </w:p>
    <w:p w:rsidR="001913E1" w:rsidRPr="00D85957" w:rsidRDefault="000D6F28" w:rsidP="000C7244">
      <w:pPr>
        <w:autoSpaceDE w:val="0"/>
        <w:autoSpaceDN w:val="0"/>
        <w:adjustRightInd w:val="0"/>
        <w:spacing w:before="200" w:line="240" w:lineRule="auto"/>
        <w:rPr>
          <w:rFonts w:ascii="Times New Roman" w:hAnsi="Times New Roman" w:cs="Times New Roman"/>
          <w:sz w:val="24"/>
          <w:szCs w:val="24"/>
        </w:rPr>
      </w:pPr>
      <w:r w:rsidRPr="00D85957">
        <w:rPr>
          <w:rFonts w:ascii="Times New Roman" w:hAnsi="Times New Roman" w:cs="Times New Roman"/>
          <w:sz w:val="24"/>
          <w:szCs w:val="24"/>
        </w:rPr>
        <w:t xml:space="preserve">Average weight and </w:t>
      </w:r>
      <w:r w:rsidR="001913E1" w:rsidRPr="00D85957">
        <w:rPr>
          <w:rFonts w:ascii="Times New Roman" w:hAnsi="Times New Roman" w:cs="Times New Roman"/>
          <w:sz w:val="24"/>
          <w:szCs w:val="24"/>
        </w:rPr>
        <w:t>Wt. variation test of new formulat</w:t>
      </w:r>
      <w:r w:rsidR="008D38D6" w:rsidRPr="00D85957">
        <w:rPr>
          <w:rFonts w:ascii="Times New Roman" w:hAnsi="Times New Roman" w:cs="Times New Roman"/>
          <w:sz w:val="24"/>
          <w:szCs w:val="24"/>
        </w:rPr>
        <w:t>ed</w:t>
      </w:r>
      <w:r w:rsidR="001913E1" w:rsidRPr="00D85957">
        <w:rPr>
          <w:rFonts w:ascii="Times New Roman" w:hAnsi="Times New Roman" w:cs="Times New Roman"/>
          <w:sz w:val="24"/>
          <w:szCs w:val="24"/>
        </w:rPr>
        <w:t xml:space="preserve"> capsules proved</w:t>
      </w:r>
      <w:r w:rsidR="007149DF"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statistically that all the capsules were in accordance to the</w:t>
      </w:r>
      <w:r w:rsidR="007149DF"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BP/USP requirements. (Table 1</w:t>
      </w:r>
      <w:r w:rsidR="00F95625" w:rsidRPr="00D85957">
        <w:rPr>
          <w:rFonts w:ascii="Times New Roman" w:hAnsi="Times New Roman" w:cs="Times New Roman"/>
          <w:sz w:val="24"/>
          <w:szCs w:val="24"/>
        </w:rPr>
        <w:t>, 2</w:t>
      </w:r>
      <w:r w:rsidR="001913E1" w:rsidRPr="00D85957">
        <w:rPr>
          <w:rFonts w:ascii="Times New Roman" w:hAnsi="Times New Roman" w:cs="Times New Roman"/>
          <w:sz w:val="24"/>
          <w:szCs w:val="24"/>
        </w:rPr>
        <w:t>)</w:t>
      </w:r>
    </w:p>
    <w:p w:rsidR="001913E1" w:rsidRPr="000E7997" w:rsidRDefault="001913E1"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Disintegration Test</w:t>
      </w:r>
    </w:p>
    <w:p w:rsidR="001913E1" w:rsidRPr="00D85957" w:rsidRDefault="007149DF" w:rsidP="002564CD">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lastRenderedPageBreak/>
        <w:t xml:space="preserve">Disintegration test </w:t>
      </w:r>
      <w:r w:rsidR="001913E1" w:rsidRPr="00D85957">
        <w:rPr>
          <w:rFonts w:ascii="Times New Roman" w:hAnsi="Times New Roman" w:cs="Times New Roman"/>
          <w:sz w:val="24"/>
          <w:szCs w:val="24"/>
        </w:rPr>
        <w:t>was conducted on new</w:t>
      </w:r>
      <w:r w:rsidRPr="00D85957">
        <w:rPr>
          <w:rFonts w:ascii="Times New Roman" w:hAnsi="Times New Roman" w:cs="Times New Roman"/>
          <w:sz w:val="24"/>
          <w:szCs w:val="24"/>
        </w:rPr>
        <w:t>ly developed</w:t>
      </w:r>
      <w:r w:rsidR="001913E1" w:rsidRPr="00D85957">
        <w:rPr>
          <w:rFonts w:ascii="Times New Roman" w:hAnsi="Times New Roman" w:cs="Times New Roman"/>
          <w:sz w:val="24"/>
          <w:szCs w:val="24"/>
        </w:rPr>
        <w:t xml:space="preserve"> formulation</w:t>
      </w:r>
      <w:r w:rsidRPr="00D85957">
        <w:rPr>
          <w:rFonts w:ascii="Times New Roman" w:hAnsi="Times New Roman" w:cs="Times New Roman"/>
          <w:sz w:val="24"/>
          <w:szCs w:val="24"/>
        </w:rPr>
        <w:t xml:space="preserve"> a</w:t>
      </w:r>
      <w:r w:rsidR="001913E1" w:rsidRPr="00D85957">
        <w:rPr>
          <w:rFonts w:ascii="Times New Roman" w:hAnsi="Times New Roman" w:cs="Times New Roman"/>
          <w:sz w:val="24"/>
          <w:szCs w:val="24"/>
        </w:rPr>
        <w:t>nd our results were</w:t>
      </w:r>
      <w:r w:rsidRPr="00D85957">
        <w:rPr>
          <w:rFonts w:ascii="Times New Roman" w:hAnsi="Times New Roman" w:cs="Times New Roman"/>
          <w:sz w:val="24"/>
          <w:szCs w:val="24"/>
        </w:rPr>
        <w:t xml:space="preserve"> </w:t>
      </w:r>
      <w:r w:rsidR="001913E1" w:rsidRPr="00D85957">
        <w:rPr>
          <w:rFonts w:ascii="Times New Roman" w:hAnsi="Times New Roman" w:cs="Times New Roman"/>
          <w:sz w:val="24"/>
          <w:szCs w:val="24"/>
        </w:rPr>
        <w:t xml:space="preserve">in accordance to BP/USP (Table </w:t>
      </w:r>
      <w:r w:rsidR="00F95625" w:rsidRPr="00D85957">
        <w:rPr>
          <w:rFonts w:ascii="Times New Roman" w:hAnsi="Times New Roman" w:cs="Times New Roman"/>
          <w:sz w:val="24"/>
          <w:szCs w:val="24"/>
        </w:rPr>
        <w:t>3</w:t>
      </w:r>
      <w:r w:rsidR="001913E1" w:rsidRPr="00D85957">
        <w:rPr>
          <w:rFonts w:ascii="Times New Roman" w:hAnsi="Times New Roman" w:cs="Times New Roman"/>
          <w:sz w:val="24"/>
          <w:szCs w:val="24"/>
        </w:rPr>
        <w:t>)</w:t>
      </w:r>
      <w:r w:rsidR="00F95625" w:rsidRPr="00D85957">
        <w:rPr>
          <w:rFonts w:ascii="Times New Roman" w:hAnsi="Times New Roman" w:cs="Times New Roman"/>
          <w:sz w:val="24"/>
          <w:szCs w:val="24"/>
        </w:rPr>
        <w:t>.</w:t>
      </w:r>
    </w:p>
    <w:p w:rsidR="001913E1" w:rsidRPr="000E7997" w:rsidRDefault="001913E1" w:rsidP="000C7244">
      <w:pPr>
        <w:autoSpaceDE w:val="0"/>
        <w:autoSpaceDN w:val="0"/>
        <w:adjustRightInd w:val="0"/>
        <w:spacing w:before="200" w:line="240" w:lineRule="auto"/>
        <w:rPr>
          <w:rFonts w:ascii="Times New Roman" w:hAnsi="Times New Roman" w:cs="Times New Roman"/>
          <w:b/>
          <w:sz w:val="24"/>
          <w:szCs w:val="24"/>
        </w:rPr>
      </w:pPr>
      <w:r w:rsidRPr="000E7997">
        <w:rPr>
          <w:rFonts w:ascii="Times New Roman" w:hAnsi="Times New Roman" w:cs="Times New Roman"/>
          <w:b/>
          <w:sz w:val="24"/>
          <w:szCs w:val="24"/>
        </w:rPr>
        <w:t>In vitro dissolution studies</w:t>
      </w:r>
    </w:p>
    <w:p w:rsidR="001913E1" w:rsidRPr="00D85957" w:rsidRDefault="001913E1"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The </w:t>
      </w:r>
      <w:r w:rsidR="00F8744E" w:rsidRPr="00D85957">
        <w:rPr>
          <w:rFonts w:ascii="Times New Roman" w:hAnsi="Times New Roman" w:cs="Times New Roman"/>
          <w:sz w:val="24"/>
          <w:szCs w:val="24"/>
        </w:rPr>
        <w:t>percentages of the labeled amount of Ribavirin dissolved in 30 minutes are</w:t>
      </w:r>
      <w:r w:rsidRPr="00D85957">
        <w:rPr>
          <w:rFonts w:ascii="Times New Roman" w:hAnsi="Times New Roman" w:cs="Times New Roman"/>
          <w:sz w:val="24"/>
          <w:szCs w:val="24"/>
        </w:rPr>
        <w:t xml:space="preserve"> shown in Table-</w:t>
      </w:r>
      <w:r w:rsidR="00F95625" w:rsidRPr="00D85957">
        <w:rPr>
          <w:rFonts w:ascii="Times New Roman" w:hAnsi="Times New Roman" w:cs="Times New Roman"/>
          <w:sz w:val="24"/>
          <w:szCs w:val="24"/>
        </w:rPr>
        <w:t>4</w:t>
      </w:r>
      <w:r w:rsidRPr="00D85957">
        <w:rPr>
          <w:rFonts w:ascii="Times New Roman" w:hAnsi="Times New Roman" w:cs="Times New Roman"/>
          <w:sz w:val="24"/>
          <w:szCs w:val="24"/>
        </w:rPr>
        <w:t>. As per</w:t>
      </w:r>
      <w:r w:rsidR="007149DF"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USP official limits for </w:t>
      </w:r>
      <w:r w:rsidR="002564CD" w:rsidRPr="00D85957">
        <w:rPr>
          <w:rFonts w:ascii="Times New Roman" w:hAnsi="Times New Roman" w:cs="Times New Roman"/>
          <w:sz w:val="24"/>
          <w:szCs w:val="24"/>
        </w:rPr>
        <w:t xml:space="preserve">Ribavirin </w:t>
      </w:r>
      <w:r w:rsidRPr="00D85957">
        <w:rPr>
          <w:rFonts w:ascii="Times New Roman" w:hAnsi="Times New Roman" w:cs="Times New Roman"/>
          <w:sz w:val="24"/>
          <w:szCs w:val="24"/>
        </w:rPr>
        <w:t>capsules, dissolved</w:t>
      </w:r>
      <w:r w:rsidR="007149DF"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amount of </w:t>
      </w:r>
      <w:r w:rsidR="002564CD" w:rsidRPr="00D85957">
        <w:rPr>
          <w:rFonts w:ascii="Times New Roman" w:hAnsi="Times New Roman" w:cs="Times New Roman"/>
          <w:sz w:val="24"/>
          <w:szCs w:val="24"/>
        </w:rPr>
        <w:t xml:space="preserve">Ribavirin </w:t>
      </w:r>
      <w:r w:rsidRPr="00D85957">
        <w:rPr>
          <w:rFonts w:ascii="Times New Roman" w:hAnsi="Times New Roman" w:cs="Times New Roman"/>
          <w:sz w:val="24"/>
          <w:szCs w:val="24"/>
        </w:rPr>
        <w:t>should NLT 80% (Q) of the labeled</w:t>
      </w:r>
      <w:r w:rsidR="007149DF" w:rsidRPr="00D85957">
        <w:rPr>
          <w:rFonts w:ascii="Times New Roman" w:hAnsi="Times New Roman" w:cs="Times New Roman"/>
          <w:sz w:val="24"/>
          <w:szCs w:val="24"/>
        </w:rPr>
        <w:t xml:space="preserve"> </w:t>
      </w:r>
      <w:r w:rsidRPr="00D85957">
        <w:rPr>
          <w:rFonts w:ascii="Times New Roman" w:hAnsi="Times New Roman" w:cs="Times New Roman"/>
          <w:sz w:val="24"/>
          <w:szCs w:val="24"/>
        </w:rPr>
        <w:t>amount in 30 min</w:t>
      </w:r>
      <w:r w:rsidR="007149DF" w:rsidRPr="00D85957">
        <w:rPr>
          <w:rFonts w:ascii="Times New Roman" w:hAnsi="Times New Roman" w:cs="Times New Roman"/>
          <w:sz w:val="24"/>
          <w:szCs w:val="24"/>
        </w:rPr>
        <w:t>utes</w:t>
      </w:r>
      <w:r w:rsidRPr="00D85957">
        <w:rPr>
          <w:rFonts w:ascii="Times New Roman" w:hAnsi="Times New Roman" w:cs="Times New Roman"/>
          <w:sz w:val="24"/>
          <w:szCs w:val="24"/>
        </w:rPr>
        <w:t xml:space="preserve"> and new formulation is under the specified</w:t>
      </w:r>
      <w:r w:rsidR="007149DF" w:rsidRPr="00D85957">
        <w:rPr>
          <w:rFonts w:ascii="Times New Roman" w:hAnsi="Times New Roman" w:cs="Times New Roman"/>
          <w:sz w:val="24"/>
          <w:szCs w:val="24"/>
        </w:rPr>
        <w:t xml:space="preserve"> </w:t>
      </w:r>
      <w:r w:rsidRPr="00D85957">
        <w:rPr>
          <w:rFonts w:ascii="Times New Roman" w:hAnsi="Times New Roman" w:cs="Times New Roman"/>
          <w:sz w:val="24"/>
          <w:szCs w:val="24"/>
        </w:rPr>
        <w:t>limit.</w:t>
      </w:r>
    </w:p>
    <w:p w:rsidR="007149DF" w:rsidRPr="000E7997" w:rsidRDefault="007149DF" w:rsidP="000C7244">
      <w:pPr>
        <w:pStyle w:val="Default"/>
        <w:spacing w:before="200" w:after="200"/>
        <w:rPr>
          <w:color w:val="auto"/>
        </w:rPr>
      </w:pPr>
      <w:r w:rsidRPr="000E7997">
        <w:rPr>
          <w:b/>
          <w:bCs/>
        </w:rPr>
        <w:t>Pharmaceutical assay</w:t>
      </w:r>
      <w:r w:rsidRPr="000E7997">
        <w:rPr>
          <w:color w:val="auto"/>
        </w:rPr>
        <w:t xml:space="preserve"> </w:t>
      </w:r>
    </w:p>
    <w:p w:rsidR="007149DF" w:rsidRPr="00D85957" w:rsidRDefault="007149DF" w:rsidP="002564CD">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The assays described are the official methods upon which the standard of the </w:t>
      </w:r>
      <w:r w:rsidR="00F8744E" w:rsidRPr="00D85957">
        <w:rPr>
          <w:rFonts w:ascii="Times New Roman" w:hAnsi="Times New Roman" w:cs="Times New Roman"/>
          <w:sz w:val="24"/>
          <w:szCs w:val="24"/>
        </w:rPr>
        <w:t>pharmacopoeia</w:t>
      </w:r>
      <w:r w:rsidRPr="00D85957">
        <w:rPr>
          <w:rFonts w:ascii="Times New Roman" w:hAnsi="Times New Roman" w:cs="Times New Roman"/>
          <w:sz w:val="24"/>
          <w:szCs w:val="24"/>
        </w:rPr>
        <w:t xml:space="preserve"> depend. By using HPLC assay was carried out on the newly developed formulation of </w:t>
      </w:r>
      <w:r w:rsidR="002564CD" w:rsidRPr="00D85957">
        <w:rPr>
          <w:rFonts w:ascii="Times New Roman" w:hAnsi="Times New Roman" w:cs="Times New Roman"/>
          <w:sz w:val="24"/>
          <w:szCs w:val="24"/>
        </w:rPr>
        <w:t>Ribavirin</w:t>
      </w:r>
      <w:r w:rsidRPr="00D85957">
        <w:rPr>
          <w:rFonts w:ascii="Times New Roman" w:hAnsi="Times New Roman" w:cs="Times New Roman"/>
          <w:sz w:val="24"/>
          <w:szCs w:val="24"/>
        </w:rPr>
        <w:t xml:space="preserve"> Capsules contain an amount of </w:t>
      </w:r>
      <w:r w:rsidR="002564CD" w:rsidRPr="00D85957">
        <w:rPr>
          <w:rFonts w:ascii="Times New Roman" w:hAnsi="Times New Roman" w:cs="Times New Roman"/>
          <w:sz w:val="24"/>
          <w:szCs w:val="24"/>
        </w:rPr>
        <w:t xml:space="preserve">Ribavirin </w:t>
      </w:r>
      <w:r w:rsidRPr="00D85957">
        <w:rPr>
          <w:rFonts w:ascii="Times New Roman" w:hAnsi="Times New Roman" w:cs="Times New Roman"/>
          <w:sz w:val="24"/>
          <w:szCs w:val="24"/>
        </w:rPr>
        <w:t xml:space="preserve">equivalent to NLT 90.0% and NMT 110.0% each of the labeled amount of </w:t>
      </w:r>
      <w:r w:rsidR="002564CD" w:rsidRPr="00D85957">
        <w:rPr>
          <w:rFonts w:ascii="Times New Roman" w:hAnsi="Times New Roman" w:cs="Times New Roman"/>
          <w:sz w:val="24"/>
          <w:szCs w:val="24"/>
        </w:rPr>
        <w:t xml:space="preserve">Ribavirin </w:t>
      </w:r>
      <w:r w:rsidRPr="00D85957">
        <w:rPr>
          <w:rFonts w:ascii="Times New Roman" w:hAnsi="Times New Roman" w:cs="Times New Roman"/>
          <w:sz w:val="24"/>
          <w:szCs w:val="24"/>
        </w:rPr>
        <w:t>during the study. All capsules have potencies in accordance of required specification</w:t>
      </w:r>
      <w:r w:rsidR="00F95625" w:rsidRPr="00D85957">
        <w:rPr>
          <w:rFonts w:ascii="Times New Roman" w:hAnsi="Times New Roman" w:cs="Times New Roman"/>
          <w:sz w:val="24"/>
          <w:szCs w:val="24"/>
        </w:rPr>
        <w:t xml:space="preserve"> (Table 5)</w:t>
      </w:r>
      <w:r w:rsidRPr="00D85957">
        <w:rPr>
          <w:rFonts w:ascii="Times New Roman" w:hAnsi="Times New Roman" w:cs="Times New Roman"/>
          <w:sz w:val="24"/>
          <w:szCs w:val="24"/>
        </w:rPr>
        <w:t>.</w:t>
      </w:r>
    </w:p>
    <w:p w:rsidR="001913E1" w:rsidRPr="000E7997" w:rsidRDefault="001913E1" w:rsidP="000C7244">
      <w:pPr>
        <w:autoSpaceDE w:val="0"/>
        <w:autoSpaceDN w:val="0"/>
        <w:adjustRightInd w:val="0"/>
        <w:spacing w:before="200" w:line="240" w:lineRule="auto"/>
        <w:rPr>
          <w:rFonts w:ascii="Times New Roman" w:hAnsi="Times New Roman" w:cs="Times New Roman"/>
          <w:b/>
          <w:caps/>
          <w:sz w:val="24"/>
          <w:szCs w:val="24"/>
        </w:rPr>
      </w:pPr>
      <w:r w:rsidRPr="000E7997">
        <w:rPr>
          <w:rFonts w:ascii="Times New Roman" w:hAnsi="Times New Roman" w:cs="Times New Roman"/>
          <w:b/>
          <w:caps/>
          <w:sz w:val="24"/>
          <w:szCs w:val="24"/>
        </w:rPr>
        <w:t>Discussion</w:t>
      </w:r>
    </w:p>
    <w:p w:rsidR="001913E1" w:rsidRPr="00D85957" w:rsidRDefault="001913E1"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 xml:space="preserve">In the present study new </w:t>
      </w:r>
      <w:r w:rsidR="008D38D6" w:rsidRPr="00D85957">
        <w:rPr>
          <w:rFonts w:ascii="Times New Roman" w:hAnsi="Times New Roman" w:cs="Times New Roman"/>
          <w:sz w:val="24"/>
          <w:szCs w:val="24"/>
        </w:rPr>
        <w:t xml:space="preserve">formulation </w:t>
      </w:r>
      <w:r w:rsidRPr="00D85957">
        <w:rPr>
          <w:rFonts w:ascii="Times New Roman" w:hAnsi="Times New Roman" w:cs="Times New Roman"/>
          <w:sz w:val="24"/>
          <w:szCs w:val="24"/>
        </w:rPr>
        <w:t>of</w:t>
      </w:r>
      <w:r w:rsidR="000D6F28" w:rsidRPr="00D85957">
        <w:rPr>
          <w:rFonts w:ascii="Times New Roman" w:hAnsi="Times New Roman" w:cs="Times New Roman"/>
          <w:sz w:val="24"/>
          <w:szCs w:val="24"/>
        </w:rPr>
        <w:t xml:space="preserve"> </w:t>
      </w:r>
      <w:r w:rsidR="008D38D6" w:rsidRPr="00D85957">
        <w:rPr>
          <w:rFonts w:ascii="Times New Roman" w:hAnsi="Times New Roman" w:cs="Times New Roman"/>
          <w:sz w:val="24"/>
          <w:szCs w:val="24"/>
        </w:rPr>
        <w:t>Ribavarin</w:t>
      </w:r>
      <w:r w:rsidRPr="00D85957">
        <w:rPr>
          <w:rFonts w:ascii="Times New Roman" w:hAnsi="Times New Roman" w:cs="Times New Roman"/>
          <w:sz w:val="24"/>
          <w:szCs w:val="24"/>
        </w:rPr>
        <w:t xml:space="preserve"> capsule was </w:t>
      </w:r>
      <w:r w:rsidR="000D6F28" w:rsidRPr="00D85957">
        <w:rPr>
          <w:rFonts w:ascii="Times New Roman" w:hAnsi="Times New Roman" w:cs="Times New Roman"/>
          <w:sz w:val="24"/>
          <w:szCs w:val="24"/>
        </w:rPr>
        <w:t>m</w:t>
      </w:r>
      <w:r w:rsidRPr="00D85957">
        <w:rPr>
          <w:rFonts w:ascii="Times New Roman" w:hAnsi="Times New Roman" w:cs="Times New Roman"/>
          <w:sz w:val="24"/>
          <w:szCs w:val="24"/>
        </w:rPr>
        <w:t>anufactured. All parameters of (</w:t>
      </w:r>
      <w:r w:rsidR="000D6F28" w:rsidRPr="00D85957">
        <w:rPr>
          <w:rFonts w:ascii="Times New Roman" w:hAnsi="Times New Roman" w:cs="Times New Roman"/>
          <w:sz w:val="24"/>
          <w:szCs w:val="24"/>
        </w:rPr>
        <w:t xml:space="preserve">average </w:t>
      </w:r>
      <w:r w:rsidRPr="00D85957">
        <w:rPr>
          <w:rFonts w:ascii="Times New Roman" w:hAnsi="Times New Roman" w:cs="Times New Roman"/>
          <w:sz w:val="24"/>
          <w:szCs w:val="24"/>
        </w:rPr>
        <w:t>w</w:t>
      </w:r>
      <w:r w:rsidR="000D6F28" w:rsidRPr="00D85957">
        <w:rPr>
          <w:rFonts w:ascii="Times New Roman" w:hAnsi="Times New Roman" w:cs="Times New Roman"/>
          <w:sz w:val="24"/>
          <w:szCs w:val="24"/>
        </w:rPr>
        <w:t xml:space="preserve">eight, weight </w:t>
      </w:r>
      <w:r w:rsidRPr="00D85957">
        <w:rPr>
          <w:rFonts w:ascii="Times New Roman" w:hAnsi="Times New Roman" w:cs="Times New Roman"/>
          <w:sz w:val="24"/>
          <w:szCs w:val="24"/>
        </w:rPr>
        <w:t>variation, dissolution, disintegration</w:t>
      </w:r>
      <w:r w:rsidR="00AF4ADD" w:rsidRPr="00D85957">
        <w:rPr>
          <w:rFonts w:ascii="Times New Roman" w:hAnsi="Times New Roman" w:cs="Times New Roman"/>
          <w:sz w:val="24"/>
          <w:szCs w:val="24"/>
        </w:rPr>
        <w:t xml:space="preserve"> time</w:t>
      </w:r>
      <w:r w:rsidR="008D38D6" w:rsidRPr="00D85957">
        <w:rPr>
          <w:rFonts w:ascii="Times New Roman" w:hAnsi="Times New Roman" w:cs="Times New Roman"/>
          <w:sz w:val="24"/>
          <w:szCs w:val="24"/>
        </w:rPr>
        <w:t xml:space="preserve"> and</w:t>
      </w:r>
      <w:r w:rsidR="000D6F28" w:rsidRPr="00D85957">
        <w:rPr>
          <w:rFonts w:ascii="Times New Roman" w:hAnsi="Times New Roman" w:cs="Times New Roman"/>
          <w:sz w:val="24"/>
          <w:szCs w:val="24"/>
        </w:rPr>
        <w:t xml:space="preserve"> assay</w:t>
      </w:r>
      <w:r w:rsidRPr="00D85957">
        <w:rPr>
          <w:rFonts w:ascii="Times New Roman" w:hAnsi="Times New Roman" w:cs="Times New Roman"/>
          <w:sz w:val="24"/>
          <w:szCs w:val="24"/>
        </w:rPr>
        <w:t>) of new formulation</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were </w:t>
      </w:r>
      <w:r w:rsidR="008D38D6" w:rsidRPr="00D85957">
        <w:rPr>
          <w:rFonts w:ascii="Times New Roman" w:hAnsi="Times New Roman" w:cs="Times New Roman"/>
          <w:sz w:val="24"/>
          <w:szCs w:val="24"/>
        </w:rPr>
        <w:t>tested</w:t>
      </w:r>
      <w:r w:rsidRPr="00D85957">
        <w:rPr>
          <w:rFonts w:ascii="Times New Roman" w:hAnsi="Times New Roman" w:cs="Times New Roman"/>
          <w:sz w:val="24"/>
          <w:szCs w:val="24"/>
        </w:rPr>
        <w:t xml:space="preserve"> and results showed that they are in</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accordance with the BP/USP limits. In our trials</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Disintegration time was found to be </w:t>
      </w:r>
      <w:r w:rsidR="002564CD" w:rsidRPr="00D85957">
        <w:rPr>
          <w:rFonts w:ascii="Times New Roman" w:hAnsi="Times New Roman" w:cs="Times New Roman"/>
          <w:sz w:val="24"/>
          <w:szCs w:val="24"/>
        </w:rPr>
        <w:t>3</w:t>
      </w:r>
      <w:r w:rsidR="00F95625" w:rsidRPr="00D85957">
        <w:rPr>
          <w:rFonts w:ascii="Times New Roman" w:hAnsi="Times New Roman" w:cs="Times New Roman"/>
          <w:sz w:val="24"/>
          <w:szCs w:val="24"/>
        </w:rPr>
        <w:t xml:space="preserve"> minutes </w:t>
      </w:r>
      <w:r w:rsidR="002564CD" w:rsidRPr="00D85957">
        <w:rPr>
          <w:rFonts w:ascii="Times New Roman" w:hAnsi="Times New Roman" w:cs="Times New Roman"/>
          <w:sz w:val="24"/>
          <w:szCs w:val="24"/>
        </w:rPr>
        <w:t>18</w:t>
      </w:r>
      <w:r w:rsidRPr="00D85957">
        <w:rPr>
          <w:rFonts w:ascii="Times New Roman" w:hAnsi="Times New Roman" w:cs="Times New Roman"/>
          <w:sz w:val="24"/>
          <w:szCs w:val="24"/>
        </w:rPr>
        <w:t xml:space="preserve"> </w:t>
      </w:r>
      <w:r w:rsidR="00F95625" w:rsidRPr="00D85957">
        <w:rPr>
          <w:rFonts w:ascii="Times New Roman" w:hAnsi="Times New Roman" w:cs="Times New Roman"/>
          <w:sz w:val="24"/>
          <w:szCs w:val="24"/>
        </w:rPr>
        <w:t xml:space="preserve">seconds </w:t>
      </w:r>
      <w:r w:rsidRPr="00D85957">
        <w:rPr>
          <w:rFonts w:ascii="Times New Roman" w:hAnsi="Times New Roman" w:cs="Times New Roman"/>
          <w:sz w:val="24"/>
          <w:szCs w:val="24"/>
        </w:rPr>
        <w:t>which is</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within specified BP\USP limit. And the dissolved amount of</w:t>
      </w:r>
      <w:r w:rsidR="000D6F28" w:rsidRPr="00D85957">
        <w:rPr>
          <w:rFonts w:ascii="Times New Roman" w:hAnsi="Times New Roman" w:cs="Times New Roman"/>
          <w:sz w:val="24"/>
          <w:szCs w:val="24"/>
        </w:rPr>
        <w:t xml:space="preserve"> </w:t>
      </w:r>
      <w:r w:rsidR="002564CD" w:rsidRPr="00D85957">
        <w:rPr>
          <w:rFonts w:ascii="Times New Roman" w:hAnsi="Times New Roman" w:cs="Times New Roman"/>
          <w:sz w:val="24"/>
          <w:szCs w:val="24"/>
        </w:rPr>
        <w:t xml:space="preserve">Ribavirin </w:t>
      </w:r>
      <w:r w:rsidRPr="00D85957">
        <w:rPr>
          <w:rFonts w:ascii="Times New Roman" w:hAnsi="Times New Roman" w:cs="Times New Roman"/>
          <w:sz w:val="24"/>
          <w:szCs w:val="24"/>
        </w:rPr>
        <w:t>should NLT 80% (Q) of the labeled amount in</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30 min. </w:t>
      </w:r>
      <w:r w:rsidR="00F95625" w:rsidRPr="00D85957">
        <w:rPr>
          <w:rFonts w:ascii="Times New Roman" w:hAnsi="Times New Roman" w:cs="Times New Roman"/>
          <w:sz w:val="24"/>
          <w:szCs w:val="24"/>
        </w:rPr>
        <w:t>P</w:t>
      </w:r>
      <w:r w:rsidR="000D6F28" w:rsidRPr="00D85957">
        <w:rPr>
          <w:rFonts w:ascii="Times New Roman" w:hAnsi="Times New Roman" w:cs="Times New Roman"/>
          <w:sz w:val="24"/>
          <w:szCs w:val="24"/>
        </w:rPr>
        <w:t xml:space="preserve">otency of the </w:t>
      </w:r>
      <w:r w:rsidR="002564CD" w:rsidRPr="00D85957">
        <w:rPr>
          <w:rFonts w:ascii="Times New Roman" w:hAnsi="Times New Roman" w:cs="Times New Roman"/>
          <w:sz w:val="24"/>
          <w:szCs w:val="24"/>
        </w:rPr>
        <w:t xml:space="preserve">Ribavirin </w:t>
      </w:r>
      <w:r w:rsidR="000D6F28" w:rsidRPr="00D85957">
        <w:rPr>
          <w:rFonts w:ascii="Times New Roman" w:hAnsi="Times New Roman" w:cs="Times New Roman"/>
          <w:sz w:val="24"/>
          <w:szCs w:val="24"/>
        </w:rPr>
        <w:t xml:space="preserve">equivalent to NLT 90.0% and NMT 110.0% each of the labeled amount of </w:t>
      </w:r>
      <w:r w:rsidR="002564CD" w:rsidRPr="00D85957">
        <w:rPr>
          <w:rFonts w:ascii="Times New Roman" w:hAnsi="Times New Roman" w:cs="Times New Roman"/>
          <w:sz w:val="24"/>
          <w:szCs w:val="24"/>
        </w:rPr>
        <w:t>Ribavirin</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Our research group has done these types of</w:t>
      </w:r>
      <w:r w:rsidR="000D6F28" w:rsidRPr="00D85957">
        <w:rPr>
          <w:rFonts w:ascii="Times New Roman" w:hAnsi="Times New Roman" w:cs="Times New Roman"/>
          <w:sz w:val="24"/>
          <w:szCs w:val="24"/>
        </w:rPr>
        <w:t xml:space="preserve"> formulation</w:t>
      </w:r>
      <w:r w:rsidRPr="00D85957">
        <w:rPr>
          <w:rFonts w:ascii="Times New Roman" w:hAnsi="Times New Roman" w:cs="Times New Roman"/>
          <w:sz w:val="24"/>
          <w:szCs w:val="24"/>
        </w:rPr>
        <w:t xml:space="preserve"> studies</w:t>
      </w:r>
      <w:r w:rsidR="00F95625" w:rsidRPr="00D85957">
        <w:rPr>
          <w:rFonts w:ascii="Times New Roman" w:hAnsi="Times New Roman" w:cs="Times New Roman"/>
          <w:sz w:val="24"/>
          <w:szCs w:val="24"/>
        </w:rPr>
        <w:t>.</w:t>
      </w:r>
    </w:p>
    <w:p w:rsidR="001913E1" w:rsidRPr="000E7997" w:rsidRDefault="001913E1" w:rsidP="000C7244">
      <w:pPr>
        <w:autoSpaceDE w:val="0"/>
        <w:autoSpaceDN w:val="0"/>
        <w:adjustRightInd w:val="0"/>
        <w:spacing w:before="200" w:line="240" w:lineRule="auto"/>
        <w:rPr>
          <w:rFonts w:ascii="Times New Roman" w:hAnsi="Times New Roman" w:cs="Times New Roman"/>
          <w:b/>
          <w:caps/>
          <w:sz w:val="24"/>
          <w:szCs w:val="24"/>
        </w:rPr>
      </w:pPr>
      <w:r w:rsidRPr="000E7997">
        <w:rPr>
          <w:rFonts w:ascii="Times New Roman" w:hAnsi="Times New Roman" w:cs="Times New Roman"/>
          <w:b/>
          <w:caps/>
          <w:sz w:val="24"/>
          <w:szCs w:val="24"/>
        </w:rPr>
        <w:t>Conclusion</w:t>
      </w:r>
    </w:p>
    <w:p w:rsidR="001913E1" w:rsidRPr="00D85957" w:rsidRDefault="001913E1" w:rsidP="000C7244">
      <w:pPr>
        <w:autoSpaceDE w:val="0"/>
        <w:autoSpaceDN w:val="0"/>
        <w:adjustRightInd w:val="0"/>
        <w:spacing w:before="200" w:line="240" w:lineRule="auto"/>
        <w:jc w:val="both"/>
        <w:rPr>
          <w:rFonts w:ascii="Times New Roman" w:hAnsi="Times New Roman" w:cs="Times New Roman"/>
          <w:sz w:val="24"/>
          <w:szCs w:val="24"/>
        </w:rPr>
      </w:pPr>
      <w:r w:rsidRPr="00D85957">
        <w:rPr>
          <w:rFonts w:ascii="Times New Roman" w:hAnsi="Times New Roman" w:cs="Times New Roman"/>
          <w:sz w:val="24"/>
          <w:szCs w:val="24"/>
        </w:rPr>
        <w:t>All parameters (</w:t>
      </w:r>
      <w:r w:rsidR="000D6F28" w:rsidRPr="00D85957">
        <w:rPr>
          <w:rFonts w:ascii="Times New Roman" w:hAnsi="Times New Roman" w:cs="Times New Roman"/>
          <w:sz w:val="24"/>
          <w:szCs w:val="24"/>
        </w:rPr>
        <w:t xml:space="preserve">average weight, </w:t>
      </w:r>
      <w:r w:rsidRPr="00D85957">
        <w:rPr>
          <w:rFonts w:ascii="Times New Roman" w:hAnsi="Times New Roman" w:cs="Times New Roman"/>
          <w:sz w:val="24"/>
          <w:szCs w:val="24"/>
        </w:rPr>
        <w:t>w</w:t>
      </w:r>
      <w:r w:rsidR="000D6F28" w:rsidRPr="00D85957">
        <w:rPr>
          <w:rFonts w:ascii="Times New Roman" w:hAnsi="Times New Roman" w:cs="Times New Roman"/>
          <w:sz w:val="24"/>
          <w:szCs w:val="24"/>
        </w:rPr>
        <w:t>eight</w:t>
      </w:r>
      <w:r w:rsidRPr="00D85957">
        <w:rPr>
          <w:rFonts w:ascii="Times New Roman" w:hAnsi="Times New Roman" w:cs="Times New Roman"/>
          <w:sz w:val="24"/>
          <w:szCs w:val="24"/>
        </w:rPr>
        <w:t xml:space="preserve"> variation, dissolution, disintegration</w:t>
      </w:r>
      <w:r w:rsidR="00AF4ADD" w:rsidRPr="00D85957">
        <w:rPr>
          <w:rFonts w:ascii="Times New Roman" w:hAnsi="Times New Roman" w:cs="Times New Roman"/>
          <w:sz w:val="24"/>
          <w:szCs w:val="24"/>
        </w:rPr>
        <w:t xml:space="preserve"> time</w:t>
      </w:r>
      <w:r w:rsidRPr="00D85957">
        <w:rPr>
          <w:rFonts w:ascii="Times New Roman" w:hAnsi="Times New Roman" w:cs="Times New Roman"/>
          <w:sz w:val="24"/>
          <w:szCs w:val="24"/>
        </w:rPr>
        <w:t>,</w:t>
      </w:r>
      <w:r w:rsidR="000D6F28" w:rsidRPr="00D85957">
        <w:rPr>
          <w:rFonts w:ascii="Times New Roman" w:hAnsi="Times New Roman" w:cs="Times New Roman"/>
          <w:sz w:val="24"/>
          <w:szCs w:val="24"/>
        </w:rPr>
        <w:t xml:space="preserve"> and assay</w:t>
      </w:r>
      <w:r w:rsidRPr="00D85957">
        <w:rPr>
          <w:rFonts w:ascii="Times New Roman" w:hAnsi="Times New Roman" w:cs="Times New Roman"/>
          <w:sz w:val="24"/>
          <w:szCs w:val="24"/>
        </w:rPr>
        <w:t>)</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of new formulations were </w:t>
      </w:r>
      <w:r w:rsidR="00AF4ADD" w:rsidRPr="00D85957">
        <w:rPr>
          <w:rFonts w:ascii="Times New Roman" w:hAnsi="Times New Roman" w:cs="Times New Roman"/>
          <w:sz w:val="24"/>
          <w:szCs w:val="24"/>
        </w:rPr>
        <w:t>tested</w:t>
      </w:r>
      <w:r w:rsidRPr="00D85957">
        <w:rPr>
          <w:rFonts w:ascii="Times New Roman" w:hAnsi="Times New Roman" w:cs="Times New Roman"/>
          <w:sz w:val="24"/>
          <w:szCs w:val="24"/>
        </w:rPr>
        <w:t xml:space="preserve"> and results showed that</w:t>
      </w:r>
      <w:r w:rsidR="000D6F28" w:rsidRPr="00D85957">
        <w:rPr>
          <w:rFonts w:ascii="Times New Roman" w:hAnsi="Times New Roman" w:cs="Times New Roman"/>
          <w:sz w:val="24"/>
          <w:szCs w:val="24"/>
        </w:rPr>
        <w:t xml:space="preserve"> average weight, </w:t>
      </w:r>
      <w:r w:rsidR="00AF4ADD" w:rsidRPr="00D85957">
        <w:rPr>
          <w:rFonts w:ascii="Times New Roman" w:hAnsi="Times New Roman" w:cs="Times New Roman"/>
          <w:sz w:val="24"/>
          <w:szCs w:val="24"/>
        </w:rPr>
        <w:t>weight</w:t>
      </w:r>
      <w:r w:rsidRPr="00D85957">
        <w:rPr>
          <w:rFonts w:ascii="Times New Roman" w:hAnsi="Times New Roman" w:cs="Times New Roman"/>
          <w:sz w:val="24"/>
          <w:szCs w:val="24"/>
        </w:rPr>
        <w:t xml:space="preserve"> variation,</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disintegration</w:t>
      </w:r>
      <w:r w:rsidR="00AF4ADD" w:rsidRPr="00D85957">
        <w:rPr>
          <w:rFonts w:ascii="Times New Roman" w:hAnsi="Times New Roman" w:cs="Times New Roman"/>
          <w:sz w:val="24"/>
          <w:szCs w:val="24"/>
        </w:rPr>
        <w:t xml:space="preserve"> time</w:t>
      </w:r>
      <w:r w:rsidR="000D6F28" w:rsidRPr="00D85957">
        <w:rPr>
          <w:rFonts w:ascii="Times New Roman" w:hAnsi="Times New Roman" w:cs="Times New Roman"/>
          <w:sz w:val="24"/>
          <w:szCs w:val="24"/>
        </w:rPr>
        <w:t>,</w:t>
      </w:r>
      <w:r w:rsidRPr="00D85957">
        <w:rPr>
          <w:rFonts w:ascii="Times New Roman" w:hAnsi="Times New Roman" w:cs="Times New Roman"/>
          <w:sz w:val="24"/>
          <w:szCs w:val="24"/>
        </w:rPr>
        <w:t xml:space="preserve"> </w:t>
      </w:r>
      <w:r w:rsidR="000D6F28" w:rsidRPr="00D85957">
        <w:rPr>
          <w:rFonts w:ascii="Times New Roman" w:hAnsi="Times New Roman" w:cs="Times New Roman"/>
          <w:sz w:val="24"/>
          <w:szCs w:val="24"/>
        </w:rPr>
        <w:t xml:space="preserve">dissolution </w:t>
      </w:r>
      <w:r w:rsidRPr="00D85957">
        <w:rPr>
          <w:rFonts w:ascii="Times New Roman" w:hAnsi="Times New Roman" w:cs="Times New Roman"/>
          <w:sz w:val="24"/>
          <w:szCs w:val="24"/>
        </w:rPr>
        <w:t xml:space="preserve">and </w:t>
      </w:r>
      <w:r w:rsidR="000D6F28" w:rsidRPr="00D85957">
        <w:rPr>
          <w:rFonts w:ascii="Times New Roman" w:hAnsi="Times New Roman" w:cs="Times New Roman"/>
          <w:sz w:val="24"/>
          <w:szCs w:val="24"/>
        </w:rPr>
        <w:t xml:space="preserve">assay </w:t>
      </w:r>
      <w:r w:rsidRPr="00D85957">
        <w:rPr>
          <w:rFonts w:ascii="Times New Roman" w:hAnsi="Times New Roman" w:cs="Times New Roman"/>
          <w:sz w:val="24"/>
          <w:szCs w:val="24"/>
        </w:rPr>
        <w:t>are in accordance</w:t>
      </w:r>
      <w:r w:rsidR="000D6F28" w:rsidRPr="00D85957">
        <w:rPr>
          <w:rFonts w:ascii="Times New Roman" w:hAnsi="Times New Roman" w:cs="Times New Roman"/>
          <w:sz w:val="24"/>
          <w:szCs w:val="24"/>
        </w:rPr>
        <w:t xml:space="preserve"> </w:t>
      </w:r>
      <w:r w:rsidRPr="00D85957">
        <w:rPr>
          <w:rFonts w:ascii="Times New Roman" w:hAnsi="Times New Roman" w:cs="Times New Roman"/>
          <w:sz w:val="24"/>
          <w:szCs w:val="24"/>
        </w:rPr>
        <w:t xml:space="preserve">with BP/USP limits. The advantage of this </w:t>
      </w:r>
      <w:r w:rsidR="000D6F28" w:rsidRPr="00D85957">
        <w:rPr>
          <w:rFonts w:ascii="Times New Roman" w:hAnsi="Times New Roman" w:cs="Times New Roman"/>
          <w:sz w:val="24"/>
          <w:szCs w:val="24"/>
        </w:rPr>
        <w:t xml:space="preserve">formulation </w:t>
      </w:r>
      <w:r w:rsidRPr="00D85957">
        <w:rPr>
          <w:rFonts w:ascii="Times New Roman" w:hAnsi="Times New Roman" w:cs="Times New Roman"/>
          <w:sz w:val="24"/>
          <w:szCs w:val="24"/>
        </w:rPr>
        <w:t>is that this</w:t>
      </w:r>
      <w:r w:rsidR="000D6F28" w:rsidRPr="00D85957">
        <w:rPr>
          <w:rFonts w:ascii="Times New Roman" w:hAnsi="Times New Roman" w:cs="Times New Roman"/>
          <w:sz w:val="24"/>
          <w:szCs w:val="24"/>
        </w:rPr>
        <w:t xml:space="preserve"> formulation</w:t>
      </w:r>
      <w:r w:rsidRPr="00D85957">
        <w:rPr>
          <w:rFonts w:ascii="Times New Roman" w:hAnsi="Times New Roman" w:cs="Times New Roman"/>
          <w:sz w:val="24"/>
          <w:szCs w:val="24"/>
        </w:rPr>
        <w:t xml:space="preserve"> is </w:t>
      </w:r>
      <w:r w:rsidR="00BE0BCF" w:rsidRPr="00D85957">
        <w:rPr>
          <w:rFonts w:ascii="Times New Roman" w:hAnsi="Times New Roman" w:cs="Times New Roman"/>
          <w:sz w:val="24"/>
          <w:szCs w:val="24"/>
        </w:rPr>
        <w:t xml:space="preserve">a </w:t>
      </w:r>
      <w:r w:rsidRPr="00D85957">
        <w:rPr>
          <w:rFonts w:ascii="Times New Roman" w:hAnsi="Times New Roman" w:cs="Times New Roman"/>
          <w:sz w:val="24"/>
          <w:szCs w:val="24"/>
        </w:rPr>
        <w:t>quite simple; less time consuming</w:t>
      </w:r>
      <w:r w:rsidR="00BE0BCF" w:rsidRPr="00D85957">
        <w:rPr>
          <w:rFonts w:ascii="Times New Roman" w:hAnsi="Times New Roman" w:cs="Times New Roman"/>
          <w:sz w:val="24"/>
          <w:szCs w:val="24"/>
        </w:rPr>
        <w:t>,</w:t>
      </w:r>
      <w:r w:rsidRPr="00D85957">
        <w:rPr>
          <w:rFonts w:ascii="Times New Roman" w:hAnsi="Times New Roman" w:cs="Times New Roman"/>
          <w:sz w:val="24"/>
          <w:szCs w:val="24"/>
        </w:rPr>
        <w:t xml:space="preserve"> </w:t>
      </w:r>
      <w:r w:rsidR="00BE0BCF" w:rsidRPr="00D85957">
        <w:rPr>
          <w:rFonts w:ascii="Times New Roman" w:hAnsi="Times New Roman" w:cs="Times New Roman"/>
          <w:sz w:val="24"/>
          <w:szCs w:val="24"/>
        </w:rPr>
        <w:t xml:space="preserve">economical and achieved all qualitative and quantitative characteristics which were required by </w:t>
      </w:r>
      <w:r w:rsidR="000D6F28" w:rsidRPr="00D85957">
        <w:rPr>
          <w:rFonts w:ascii="Times New Roman" w:hAnsi="Times New Roman" w:cs="Times New Roman"/>
          <w:sz w:val="24"/>
          <w:szCs w:val="24"/>
        </w:rPr>
        <w:t>pharmaceutical industry</w:t>
      </w:r>
      <w:r w:rsidR="00BE0BCF" w:rsidRPr="00D85957">
        <w:rPr>
          <w:rFonts w:ascii="Times New Roman" w:hAnsi="Times New Roman" w:cs="Times New Roman"/>
          <w:sz w:val="24"/>
          <w:szCs w:val="24"/>
        </w:rPr>
        <w:t xml:space="preserve"> for a dosage form</w:t>
      </w:r>
      <w:r w:rsidRPr="00D85957">
        <w:rPr>
          <w:rFonts w:ascii="Times New Roman" w:hAnsi="Times New Roman" w:cs="Times New Roman"/>
          <w:sz w:val="24"/>
          <w:szCs w:val="24"/>
        </w:rPr>
        <w:t>.</w:t>
      </w:r>
    </w:p>
    <w:p w:rsidR="00CF3145" w:rsidRPr="00CF3145" w:rsidRDefault="00CF3145" w:rsidP="00CF3145">
      <w:pPr>
        <w:autoSpaceDE w:val="0"/>
        <w:autoSpaceDN w:val="0"/>
        <w:adjustRightInd w:val="0"/>
        <w:spacing w:before="200" w:line="240" w:lineRule="auto"/>
        <w:rPr>
          <w:rFonts w:ascii="Times New Roman" w:hAnsi="Times New Roman" w:cs="Times New Roman"/>
          <w:b/>
          <w:caps/>
          <w:sz w:val="24"/>
          <w:szCs w:val="24"/>
        </w:rPr>
      </w:pPr>
      <w:r w:rsidRPr="00CF3145">
        <w:rPr>
          <w:rFonts w:ascii="Times New Roman" w:hAnsi="Times New Roman" w:cs="Times New Roman"/>
          <w:b/>
          <w:caps/>
          <w:sz w:val="24"/>
          <w:szCs w:val="24"/>
        </w:rPr>
        <w:t>References</w:t>
      </w:r>
    </w:p>
    <w:p w:rsidR="00CF3145" w:rsidRPr="00F8155E" w:rsidRDefault="00CF3145" w:rsidP="00CF3145">
      <w:pPr>
        <w:ind w:left="720" w:hanging="720"/>
        <w:rPr>
          <w:rFonts w:ascii="Times New Roman" w:hAnsi="Times New Roman" w:cs="Times New Roman"/>
          <w:sz w:val="24"/>
          <w:szCs w:val="24"/>
        </w:rPr>
      </w:pP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ab/>
      </w:r>
      <w:r w:rsidRPr="00F8155E">
        <w:rPr>
          <w:rFonts w:ascii="Times New Roman" w:hAnsi="Times New Roman" w:cs="Times New Roman"/>
          <w:sz w:val="24"/>
          <w:szCs w:val="24"/>
        </w:rPr>
        <w:t xml:space="preserve">USP 37 (2014). </w:t>
      </w:r>
      <w:hyperlink r:id="rId9" w:history="1">
        <w:r w:rsidRPr="00A4722C">
          <w:rPr>
            <w:rStyle w:val="Hyperlink"/>
            <w:rFonts w:ascii="Times New Roman" w:hAnsi="Times New Roman" w:cs="Times New Roman"/>
            <w:sz w:val="24"/>
            <w:szCs w:val="24"/>
          </w:rPr>
          <w:t>http://www.uspnf.com/uspnf/pub/index?usp=37&amp;nf=32&amp;s=2&amp;officialon=December, 2014</w:t>
        </w:r>
      </w:hyperlink>
      <w:r w:rsidRPr="00F8155E">
        <w:rPr>
          <w:rFonts w:ascii="Times New Roman" w:hAnsi="Times New Roman" w:cs="Times New Roman"/>
          <w:sz w:val="24"/>
          <w:szCs w:val="24"/>
        </w:rPr>
        <w:t>.</w:t>
      </w:r>
    </w:p>
    <w:p w:rsidR="00CF3145" w:rsidRDefault="00CF3145" w:rsidP="00CF3145">
      <w:pPr>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ab/>
      </w:r>
      <w:r w:rsidRPr="00F8155E">
        <w:rPr>
          <w:rFonts w:ascii="Times New Roman" w:hAnsi="Times New Roman" w:cs="Times New Roman"/>
          <w:sz w:val="24"/>
          <w:szCs w:val="24"/>
          <w:shd w:val="clear" w:color="auto" w:fill="FFFFFF"/>
        </w:rPr>
        <w:t xml:space="preserve">Smith, RA. (1980). </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Mechanisms of action of ribavirin. In: Smith RA, Kirkpatrick W, eds. Ribavirin: a broad spectrum antiviral agent</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New York: Academic Press, 99-118.</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3</w:t>
      </w:r>
      <w:r>
        <w:rPr>
          <w:rFonts w:ascii="Times New Roman" w:hAnsi="Times New Roman" w:cs="Times New Roman"/>
          <w:sz w:val="24"/>
          <w:szCs w:val="24"/>
          <w:shd w:val="clear" w:color="auto" w:fill="FFFFFF"/>
        </w:rPr>
        <w:tab/>
      </w:r>
      <w:r w:rsidRPr="00F8155E">
        <w:rPr>
          <w:rFonts w:ascii="Times New Roman" w:hAnsi="Times New Roman" w:cs="Times New Roman"/>
          <w:sz w:val="24"/>
          <w:szCs w:val="24"/>
        </w:rPr>
        <w:t>Carter, John; Saunders, Venetia (2007).</w:t>
      </w:r>
      <w:r w:rsidRPr="00F8155E">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w:t>
      </w:r>
      <w:r w:rsidRPr="00F8155E">
        <w:rPr>
          <w:rFonts w:ascii="Times New Roman" w:hAnsi="Times New Roman" w:cs="Times New Roman"/>
          <w:i/>
          <w:iCs/>
          <w:sz w:val="24"/>
          <w:szCs w:val="24"/>
        </w:rPr>
        <w:t>Virology, Principles and Applications</w:t>
      </w:r>
      <w:r w:rsidRPr="00F8155E">
        <w:rPr>
          <w:rFonts w:ascii="Times New Roman" w:hAnsi="Times New Roman" w:cs="Times New Roman"/>
          <w:sz w:val="24"/>
          <w:szCs w:val="24"/>
        </w:rPr>
        <w:t>. John Wiley &amp; Sons.</w:t>
      </w:r>
      <w:r w:rsidRPr="00F8155E">
        <w:rPr>
          <w:rStyle w:val="apple-converted-space"/>
          <w:rFonts w:ascii="Times New Roman" w:hAnsi="Times New Roman" w:cs="Times New Roman"/>
          <w:sz w:val="24"/>
          <w:szCs w:val="24"/>
        </w:rPr>
        <w:t> </w:t>
      </w:r>
      <w:hyperlink r:id="rId10" w:tooltip="International Standard Book Number" w:history="1">
        <w:r w:rsidRPr="00F8155E">
          <w:rPr>
            <w:rStyle w:val="Hyperlink"/>
            <w:rFonts w:ascii="Times New Roman" w:hAnsi="Times New Roman" w:cs="Times New Roman"/>
            <w:color w:val="auto"/>
            <w:sz w:val="24"/>
            <w:szCs w:val="24"/>
            <w:u w:val="none"/>
          </w:rPr>
          <w:t>ISBN</w:t>
        </w:r>
      </w:hyperlink>
      <w:r w:rsidRPr="00F8155E">
        <w:rPr>
          <w:rFonts w:ascii="Times New Roman" w:hAnsi="Times New Roman" w:cs="Times New Roman"/>
          <w:sz w:val="24"/>
          <w:szCs w:val="24"/>
        </w:rPr>
        <w:t> </w:t>
      </w:r>
      <w:hyperlink r:id="rId11" w:tooltip="Special:BookSources/978-0-470-02386-0" w:history="1">
        <w:r w:rsidRPr="00F8155E">
          <w:rPr>
            <w:rStyle w:val="Hyperlink"/>
            <w:rFonts w:ascii="Times New Roman" w:hAnsi="Times New Roman" w:cs="Times New Roman"/>
            <w:color w:val="auto"/>
            <w:sz w:val="24"/>
            <w:szCs w:val="24"/>
            <w:u w:val="none"/>
          </w:rPr>
          <w:t>978-0-470-02386-0</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F8155E">
        <w:rPr>
          <w:rFonts w:ascii="Times New Roman" w:hAnsi="Times New Roman" w:cs="Times New Roman"/>
          <w:sz w:val="24"/>
          <w:szCs w:val="24"/>
        </w:rPr>
        <w:t>Paeshuyse, J</w:t>
      </w:r>
      <w:r>
        <w:rPr>
          <w:rFonts w:ascii="Times New Roman" w:hAnsi="Times New Roman" w:cs="Times New Roman"/>
          <w:sz w:val="24"/>
          <w:szCs w:val="24"/>
        </w:rPr>
        <w:t>;</w:t>
      </w:r>
      <w:r w:rsidRPr="00F8155E">
        <w:rPr>
          <w:rFonts w:ascii="Times New Roman" w:hAnsi="Times New Roman" w:cs="Times New Roman"/>
          <w:sz w:val="24"/>
          <w:szCs w:val="24"/>
        </w:rPr>
        <w:t xml:space="preserve"> Dallmeier, K</w:t>
      </w:r>
      <w:r>
        <w:rPr>
          <w:rFonts w:ascii="Times New Roman" w:hAnsi="Times New Roman" w:cs="Times New Roman"/>
          <w:sz w:val="24"/>
          <w:szCs w:val="24"/>
        </w:rPr>
        <w:t>;</w:t>
      </w:r>
      <w:r w:rsidRPr="00F8155E">
        <w:rPr>
          <w:rFonts w:ascii="Times New Roman" w:hAnsi="Times New Roman" w:cs="Times New Roman"/>
          <w:sz w:val="24"/>
          <w:szCs w:val="24"/>
        </w:rPr>
        <w:t xml:space="preserve"> Neyts, J (2011). "Ribavirin for the treatment of chronic hepatitis C virus infection: a review of the proposed mechanisms of action.".</w:t>
      </w:r>
      <w:r w:rsidRPr="00F8155E">
        <w:rPr>
          <w:rStyle w:val="apple-converted-space"/>
          <w:rFonts w:ascii="Times New Roman" w:hAnsi="Times New Roman" w:cs="Times New Roman"/>
          <w:sz w:val="24"/>
          <w:szCs w:val="24"/>
        </w:rPr>
        <w:t> </w:t>
      </w:r>
      <w:r w:rsidRPr="00F8155E">
        <w:rPr>
          <w:rFonts w:ascii="Times New Roman" w:hAnsi="Times New Roman" w:cs="Times New Roman"/>
          <w:i/>
          <w:iCs/>
          <w:sz w:val="24"/>
          <w:szCs w:val="24"/>
        </w:rPr>
        <w:t>Current Opinion in Virology</w:t>
      </w:r>
      <w:r w:rsidRPr="00F8155E">
        <w:rPr>
          <w:rStyle w:val="apple-converted-space"/>
          <w:rFonts w:ascii="Times New Roman" w:hAnsi="Times New Roman" w:cs="Times New Roman"/>
          <w:sz w:val="24"/>
          <w:szCs w:val="24"/>
        </w:rPr>
        <w:t> </w:t>
      </w:r>
      <w:r w:rsidRPr="00930B73">
        <w:rPr>
          <w:rFonts w:ascii="Times New Roman" w:hAnsi="Times New Roman" w:cs="Times New Roman"/>
          <w:b/>
          <w:bCs/>
          <w:sz w:val="24"/>
          <w:szCs w:val="24"/>
        </w:rPr>
        <w:t>1</w:t>
      </w:r>
      <w:r w:rsidRPr="00F8155E">
        <w:rPr>
          <w:rFonts w:ascii="Times New Roman" w:hAnsi="Times New Roman" w:cs="Times New Roman"/>
          <w:sz w:val="24"/>
          <w:szCs w:val="24"/>
        </w:rPr>
        <w:t>(6)</w:t>
      </w:r>
      <w:r>
        <w:rPr>
          <w:rFonts w:ascii="Times New Roman" w:hAnsi="Times New Roman" w:cs="Times New Roman"/>
          <w:sz w:val="24"/>
          <w:szCs w:val="24"/>
        </w:rPr>
        <w:t>:</w:t>
      </w:r>
      <w:r w:rsidRPr="00F8155E">
        <w:rPr>
          <w:rFonts w:ascii="Times New Roman" w:hAnsi="Times New Roman" w:cs="Times New Roman"/>
          <w:sz w:val="24"/>
          <w:szCs w:val="24"/>
        </w:rPr>
        <w:t xml:space="preserve"> 590–598.</w:t>
      </w:r>
      <w:r w:rsidRPr="00F8155E">
        <w:rPr>
          <w:rStyle w:val="apple-converted-space"/>
          <w:rFonts w:ascii="Times New Roman" w:hAnsi="Times New Roman" w:cs="Times New Roman"/>
          <w:sz w:val="24"/>
          <w:szCs w:val="24"/>
        </w:rPr>
        <w:t xml:space="preserve">  </w:t>
      </w:r>
      <w:hyperlink r:id="rId12"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13" w:history="1">
        <w:r w:rsidRPr="00F8155E">
          <w:rPr>
            <w:rStyle w:val="Hyperlink"/>
            <w:rFonts w:ascii="Times New Roman" w:hAnsi="Times New Roman" w:cs="Times New Roman"/>
            <w:color w:val="auto"/>
            <w:sz w:val="24"/>
            <w:szCs w:val="24"/>
            <w:u w:val="none"/>
          </w:rPr>
          <w:t>10.1016/j.coviro.2011.10.030</w:t>
        </w:r>
      </w:hyperlink>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hyperlink r:id="rId14"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15" w:history="1">
        <w:r w:rsidRPr="00F8155E">
          <w:rPr>
            <w:rStyle w:val="Hyperlink"/>
            <w:rFonts w:ascii="Times New Roman" w:hAnsi="Times New Roman" w:cs="Times New Roman"/>
            <w:color w:val="auto"/>
            <w:sz w:val="24"/>
            <w:szCs w:val="24"/>
            <w:u w:val="none"/>
          </w:rPr>
          <w:t>22440916</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hyperlink r:id="rId16" w:history="1">
        <w:r w:rsidRPr="00930B73">
          <w:rPr>
            <w:rStyle w:val="Hyperlink"/>
            <w:rFonts w:ascii="Times New Roman" w:hAnsi="Times New Roman" w:cs="Times New Roman"/>
            <w:color w:val="auto"/>
            <w:sz w:val="24"/>
            <w:szCs w:val="24"/>
            <w:u w:val="none"/>
            <w:shd w:val="clear" w:color="auto" w:fill="FFFFFF" w:themeFill="background1"/>
          </w:rPr>
          <w:t>Druyts</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E</w:t>
        </w:r>
      </w:hyperlink>
      <w:r>
        <w:rPr>
          <w:rFonts w:ascii="Times New Roman" w:hAnsi="Times New Roman" w:cs="Times New Roman"/>
          <w:sz w:val="24"/>
          <w:szCs w:val="24"/>
          <w:shd w:val="clear" w:color="auto" w:fill="FFFFFF" w:themeFill="background1"/>
        </w:rPr>
        <w:t>;</w:t>
      </w:r>
      <w:r w:rsidRPr="00930B73">
        <w:rPr>
          <w:rStyle w:val="apple-converted-space"/>
          <w:rFonts w:ascii="Times New Roman" w:hAnsi="Times New Roman" w:cs="Times New Roman"/>
          <w:sz w:val="24"/>
          <w:szCs w:val="24"/>
          <w:shd w:val="clear" w:color="auto" w:fill="FFFFFF" w:themeFill="background1"/>
        </w:rPr>
        <w:t> </w:t>
      </w:r>
      <w:hyperlink r:id="rId17" w:history="1">
        <w:r w:rsidRPr="00930B73">
          <w:rPr>
            <w:rStyle w:val="Hyperlink"/>
            <w:rFonts w:ascii="Times New Roman" w:hAnsi="Times New Roman" w:cs="Times New Roman"/>
            <w:color w:val="auto"/>
            <w:sz w:val="24"/>
            <w:szCs w:val="24"/>
            <w:u w:val="none"/>
            <w:shd w:val="clear" w:color="auto" w:fill="FFFFFF" w:themeFill="background1"/>
          </w:rPr>
          <w:t>Thorlund</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K</w:t>
        </w:r>
      </w:hyperlink>
      <w:r>
        <w:rPr>
          <w:rFonts w:ascii="Times New Roman" w:hAnsi="Times New Roman" w:cs="Times New Roman"/>
          <w:sz w:val="24"/>
          <w:szCs w:val="24"/>
          <w:shd w:val="clear" w:color="auto" w:fill="FFFFFF" w:themeFill="background1"/>
        </w:rPr>
        <w:t>;</w:t>
      </w:r>
      <w:r w:rsidRPr="00930B73">
        <w:rPr>
          <w:rStyle w:val="apple-converted-space"/>
          <w:rFonts w:ascii="Times New Roman" w:hAnsi="Times New Roman" w:cs="Times New Roman"/>
          <w:sz w:val="24"/>
          <w:szCs w:val="24"/>
          <w:shd w:val="clear" w:color="auto" w:fill="FFFFFF" w:themeFill="background1"/>
        </w:rPr>
        <w:t> </w:t>
      </w:r>
      <w:hyperlink r:id="rId18" w:history="1">
        <w:r w:rsidRPr="00930B73">
          <w:rPr>
            <w:rStyle w:val="Hyperlink"/>
            <w:rFonts w:ascii="Times New Roman" w:hAnsi="Times New Roman" w:cs="Times New Roman"/>
            <w:color w:val="auto"/>
            <w:sz w:val="24"/>
            <w:szCs w:val="24"/>
            <w:u w:val="none"/>
            <w:shd w:val="clear" w:color="auto" w:fill="FFFFFF" w:themeFill="background1"/>
          </w:rPr>
          <w:t>Wu</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P</w:t>
        </w:r>
      </w:hyperlink>
      <w:r>
        <w:rPr>
          <w:rFonts w:ascii="Times New Roman" w:hAnsi="Times New Roman" w:cs="Times New Roman"/>
          <w:sz w:val="24"/>
          <w:szCs w:val="24"/>
          <w:shd w:val="clear" w:color="auto" w:fill="FFFFFF" w:themeFill="background1"/>
        </w:rPr>
        <w:t>;</w:t>
      </w:r>
      <w:r w:rsidRPr="00930B73">
        <w:rPr>
          <w:rStyle w:val="apple-converted-space"/>
          <w:rFonts w:ascii="Times New Roman" w:hAnsi="Times New Roman" w:cs="Times New Roman"/>
          <w:sz w:val="24"/>
          <w:szCs w:val="24"/>
          <w:shd w:val="clear" w:color="auto" w:fill="FFFFFF" w:themeFill="background1"/>
        </w:rPr>
        <w:t> </w:t>
      </w:r>
      <w:hyperlink r:id="rId19" w:history="1">
        <w:r w:rsidRPr="00930B73">
          <w:rPr>
            <w:rStyle w:val="Hyperlink"/>
            <w:rFonts w:ascii="Times New Roman" w:hAnsi="Times New Roman" w:cs="Times New Roman"/>
            <w:color w:val="auto"/>
            <w:sz w:val="24"/>
            <w:szCs w:val="24"/>
            <w:u w:val="none"/>
            <w:shd w:val="clear" w:color="auto" w:fill="FFFFFF" w:themeFill="background1"/>
          </w:rPr>
          <w:t>Kanters</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S</w:t>
        </w:r>
      </w:hyperlink>
      <w:r>
        <w:rPr>
          <w:rFonts w:ascii="Times New Roman" w:hAnsi="Times New Roman" w:cs="Times New Roman"/>
          <w:sz w:val="24"/>
          <w:szCs w:val="24"/>
          <w:shd w:val="clear" w:color="auto" w:fill="FFFFFF" w:themeFill="background1"/>
        </w:rPr>
        <w:t>;</w:t>
      </w:r>
      <w:r w:rsidRPr="00930B73">
        <w:rPr>
          <w:rStyle w:val="apple-converted-space"/>
          <w:rFonts w:ascii="Times New Roman" w:hAnsi="Times New Roman" w:cs="Times New Roman"/>
          <w:sz w:val="24"/>
          <w:szCs w:val="24"/>
          <w:shd w:val="clear" w:color="auto" w:fill="FFFFFF" w:themeFill="background1"/>
        </w:rPr>
        <w:t> </w:t>
      </w:r>
      <w:hyperlink r:id="rId20" w:history="1">
        <w:r w:rsidRPr="00930B73">
          <w:rPr>
            <w:rStyle w:val="Hyperlink"/>
            <w:rFonts w:ascii="Times New Roman" w:hAnsi="Times New Roman" w:cs="Times New Roman"/>
            <w:color w:val="auto"/>
            <w:sz w:val="24"/>
            <w:szCs w:val="24"/>
            <w:u w:val="none"/>
            <w:shd w:val="clear" w:color="auto" w:fill="FFFFFF" w:themeFill="background1"/>
          </w:rPr>
          <w:t>Yaya</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S</w:t>
        </w:r>
      </w:hyperlink>
      <w:r>
        <w:rPr>
          <w:rFonts w:ascii="Times New Roman" w:hAnsi="Times New Roman" w:cs="Times New Roman"/>
          <w:sz w:val="24"/>
          <w:szCs w:val="24"/>
          <w:shd w:val="clear" w:color="auto" w:fill="FFFFFF" w:themeFill="background1"/>
        </w:rPr>
        <w:t>;</w:t>
      </w:r>
      <w:r w:rsidRPr="00930B73">
        <w:rPr>
          <w:rStyle w:val="apple-converted-space"/>
          <w:rFonts w:ascii="Times New Roman" w:hAnsi="Times New Roman" w:cs="Times New Roman"/>
          <w:sz w:val="24"/>
          <w:szCs w:val="24"/>
          <w:shd w:val="clear" w:color="auto" w:fill="FFFFFF" w:themeFill="background1"/>
        </w:rPr>
        <w:t> </w:t>
      </w:r>
      <w:hyperlink r:id="rId21" w:history="1">
        <w:r w:rsidRPr="00930B73">
          <w:rPr>
            <w:rStyle w:val="Hyperlink"/>
            <w:rFonts w:ascii="Times New Roman" w:hAnsi="Times New Roman" w:cs="Times New Roman"/>
            <w:color w:val="auto"/>
            <w:sz w:val="24"/>
            <w:szCs w:val="24"/>
            <w:u w:val="none"/>
            <w:shd w:val="clear" w:color="auto" w:fill="FFFFFF" w:themeFill="background1"/>
          </w:rPr>
          <w:t>Cooper</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CL</w:t>
        </w:r>
      </w:hyperlink>
      <w:r>
        <w:rPr>
          <w:rFonts w:ascii="Times New Roman" w:hAnsi="Times New Roman" w:cs="Times New Roman"/>
          <w:sz w:val="24"/>
          <w:szCs w:val="24"/>
          <w:shd w:val="clear" w:color="auto" w:fill="FFFFFF" w:themeFill="background1"/>
        </w:rPr>
        <w:t>;</w:t>
      </w:r>
      <w:r w:rsidRPr="00930B73">
        <w:rPr>
          <w:rStyle w:val="apple-converted-space"/>
          <w:rFonts w:ascii="Times New Roman" w:hAnsi="Times New Roman" w:cs="Times New Roman"/>
          <w:sz w:val="24"/>
          <w:szCs w:val="24"/>
          <w:shd w:val="clear" w:color="auto" w:fill="FFFFFF" w:themeFill="background1"/>
        </w:rPr>
        <w:t> </w:t>
      </w:r>
      <w:hyperlink r:id="rId22" w:history="1">
        <w:r w:rsidRPr="00930B73">
          <w:rPr>
            <w:rStyle w:val="Hyperlink"/>
            <w:rFonts w:ascii="Times New Roman" w:hAnsi="Times New Roman" w:cs="Times New Roman"/>
            <w:color w:val="auto"/>
            <w:sz w:val="24"/>
            <w:szCs w:val="24"/>
            <w:u w:val="none"/>
            <w:shd w:val="clear" w:color="auto" w:fill="FFFFFF" w:themeFill="background1"/>
          </w:rPr>
          <w:t>Mills</w:t>
        </w:r>
        <w:r>
          <w:rPr>
            <w:rStyle w:val="Hyperlink"/>
            <w:rFonts w:ascii="Times New Roman" w:hAnsi="Times New Roman" w:cs="Times New Roman"/>
            <w:color w:val="auto"/>
            <w:sz w:val="24"/>
            <w:szCs w:val="24"/>
            <w:u w:val="none"/>
            <w:shd w:val="clear" w:color="auto" w:fill="FFFFFF" w:themeFill="background1"/>
          </w:rPr>
          <w:t>,</w:t>
        </w:r>
        <w:r w:rsidRPr="00930B73">
          <w:rPr>
            <w:rStyle w:val="Hyperlink"/>
            <w:rFonts w:ascii="Times New Roman" w:hAnsi="Times New Roman" w:cs="Times New Roman"/>
            <w:color w:val="auto"/>
            <w:sz w:val="24"/>
            <w:szCs w:val="24"/>
            <w:u w:val="none"/>
            <w:shd w:val="clear" w:color="auto" w:fill="FFFFFF" w:themeFill="background1"/>
          </w:rPr>
          <w:t xml:space="preserve"> EJ</w:t>
        </w:r>
      </w:hyperlink>
      <w:r w:rsidRPr="00F8155E">
        <w:rPr>
          <w:rFonts w:ascii="Times New Roman" w:hAnsi="Times New Roman" w:cs="Times New Roman"/>
          <w:sz w:val="24"/>
          <w:szCs w:val="24"/>
        </w:rPr>
        <w:t xml:space="preserve"> (2013). </w:t>
      </w:r>
      <w:r>
        <w:rPr>
          <w:rFonts w:ascii="Times New Roman" w:hAnsi="Times New Roman" w:cs="Times New Roman"/>
          <w:sz w:val="24"/>
          <w:szCs w:val="24"/>
        </w:rPr>
        <w:t>“</w:t>
      </w:r>
      <w:r w:rsidRPr="00F8155E">
        <w:rPr>
          <w:rFonts w:ascii="Times New Roman" w:hAnsi="Times New Roman" w:cs="Times New Roman"/>
          <w:sz w:val="24"/>
          <w:szCs w:val="24"/>
        </w:rPr>
        <w:t>Efficacy and safety of pegylated interferon alfa-2a or alfa-2b plus ribavirin for the treatment of chronic hepatitis C in children and adolescents: a systematic review and meta-analysis</w:t>
      </w:r>
      <w:r>
        <w:rPr>
          <w:rFonts w:ascii="Times New Roman" w:hAnsi="Times New Roman" w:cs="Times New Roman"/>
          <w:sz w:val="24"/>
          <w:szCs w:val="24"/>
        </w:rPr>
        <w:t>”</w:t>
      </w:r>
      <w:r w:rsidRPr="00F8155E">
        <w:rPr>
          <w:rFonts w:ascii="Times New Roman" w:hAnsi="Times New Roman" w:cs="Times New Roman"/>
          <w:sz w:val="24"/>
          <w:szCs w:val="24"/>
        </w:rPr>
        <w:t xml:space="preserve">. </w:t>
      </w:r>
      <w:r w:rsidRPr="00F8155E">
        <w:rPr>
          <w:rFonts w:ascii="Times New Roman" w:hAnsi="Times New Roman" w:cs="Times New Roman"/>
          <w:i/>
          <w:iCs/>
          <w:sz w:val="24"/>
          <w:szCs w:val="24"/>
        </w:rPr>
        <w:t>Clinical Infectious Diseases</w:t>
      </w:r>
      <w:r w:rsidRPr="00F8155E">
        <w:rPr>
          <w:rStyle w:val="apple-converted-space"/>
          <w:rFonts w:ascii="Times New Roman" w:hAnsi="Times New Roman" w:cs="Times New Roman"/>
          <w:sz w:val="24"/>
          <w:szCs w:val="24"/>
        </w:rPr>
        <w:t> </w:t>
      </w:r>
      <w:r w:rsidRPr="00930B73">
        <w:rPr>
          <w:rFonts w:ascii="Times New Roman" w:hAnsi="Times New Roman" w:cs="Times New Roman"/>
          <w:b/>
          <w:bCs/>
          <w:sz w:val="24"/>
          <w:szCs w:val="24"/>
        </w:rPr>
        <w:t>56</w:t>
      </w:r>
      <w:r w:rsidRPr="00F8155E">
        <w:rPr>
          <w:rStyle w:val="apple-converted-space"/>
          <w:rFonts w:ascii="Times New Roman" w:hAnsi="Times New Roman" w:cs="Times New Roman"/>
          <w:sz w:val="24"/>
          <w:szCs w:val="24"/>
        </w:rPr>
        <w:t> </w:t>
      </w:r>
      <w:r w:rsidRPr="00F8155E">
        <w:rPr>
          <w:rFonts w:ascii="Times New Roman" w:hAnsi="Times New Roman" w:cs="Times New Roman"/>
          <w:sz w:val="24"/>
          <w:szCs w:val="24"/>
        </w:rPr>
        <w:t>(7)</w:t>
      </w:r>
      <w:r>
        <w:rPr>
          <w:rFonts w:ascii="Times New Roman" w:hAnsi="Times New Roman" w:cs="Times New Roman"/>
          <w:sz w:val="24"/>
          <w:szCs w:val="24"/>
        </w:rPr>
        <w:t>:</w:t>
      </w:r>
      <w:r w:rsidRPr="00F8155E">
        <w:rPr>
          <w:rFonts w:ascii="Times New Roman" w:hAnsi="Times New Roman" w:cs="Times New Roman"/>
          <w:sz w:val="24"/>
          <w:szCs w:val="24"/>
        </w:rPr>
        <w:t xml:space="preserve"> 961–967.</w:t>
      </w:r>
      <w:r w:rsidRPr="00F8155E">
        <w:rPr>
          <w:rStyle w:val="apple-converted-space"/>
          <w:rFonts w:ascii="Times New Roman" w:hAnsi="Times New Roman" w:cs="Times New Roman"/>
          <w:sz w:val="24"/>
          <w:szCs w:val="24"/>
        </w:rPr>
        <w:t> </w:t>
      </w:r>
      <w:hyperlink r:id="rId23"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24" w:history="1">
        <w:r w:rsidRPr="00F8155E">
          <w:rPr>
            <w:rStyle w:val="Hyperlink"/>
            <w:rFonts w:ascii="Times New Roman" w:hAnsi="Times New Roman" w:cs="Times New Roman"/>
            <w:color w:val="auto"/>
            <w:sz w:val="24"/>
            <w:szCs w:val="24"/>
            <w:u w:val="none"/>
          </w:rPr>
          <w:t>10.1093/cid/cis1031</w:t>
        </w:r>
      </w:hyperlink>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hyperlink r:id="rId25"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26" w:history="1">
        <w:r w:rsidRPr="00F8155E">
          <w:rPr>
            <w:rStyle w:val="Hyperlink"/>
            <w:rFonts w:ascii="Times New Roman" w:hAnsi="Times New Roman" w:cs="Times New Roman"/>
            <w:color w:val="auto"/>
            <w:sz w:val="24"/>
            <w:szCs w:val="24"/>
            <w:u w:val="none"/>
          </w:rPr>
          <w:t>23243171</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F8155E">
        <w:rPr>
          <w:rFonts w:ascii="Times New Roman" w:hAnsi="Times New Roman" w:cs="Times New Roman"/>
          <w:sz w:val="24"/>
          <w:szCs w:val="24"/>
        </w:rPr>
        <w:t>Zeuzem, S</w:t>
      </w:r>
      <w:r>
        <w:rPr>
          <w:rFonts w:ascii="Times New Roman" w:hAnsi="Times New Roman" w:cs="Times New Roman"/>
          <w:sz w:val="24"/>
          <w:szCs w:val="24"/>
        </w:rPr>
        <w:t>;</w:t>
      </w:r>
      <w:r w:rsidRPr="00F8155E">
        <w:rPr>
          <w:rFonts w:ascii="Times New Roman" w:hAnsi="Times New Roman" w:cs="Times New Roman"/>
          <w:sz w:val="24"/>
          <w:szCs w:val="24"/>
        </w:rPr>
        <w:t xml:space="preserve"> Poordad, F (2010). </w:t>
      </w:r>
      <w:r>
        <w:rPr>
          <w:rFonts w:ascii="Times New Roman" w:hAnsi="Times New Roman" w:cs="Times New Roman"/>
          <w:sz w:val="24"/>
          <w:szCs w:val="24"/>
        </w:rPr>
        <w:t>“</w:t>
      </w:r>
      <w:r w:rsidRPr="00F8155E">
        <w:rPr>
          <w:rFonts w:ascii="Times New Roman" w:hAnsi="Times New Roman" w:cs="Times New Roman"/>
          <w:sz w:val="24"/>
          <w:szCs w:val="24"/>
        </w:rPr>
        <w:t>Pegylated-interferon plus ribavirin therapy in the treatment of CHC: individualization of treatment duration according to on-treatment virologic response</w:t>
      </w:r>
      <w:r>
        <w:rPr>
          <w:rFonts w:ascii="Times New Roman" w:hAnsi="Times New Roman" w:cs="Times New Roman"/>
          <w:sz w:val="24"/>
          <w:szCs w:val="24"/>
        </w:rPr>
        <w:t>”</w:t>
      </w:r>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r w:rsidRPr="00F8155E">
        <w:rPr>
          <w:rFonts w:ascii="Times New Roman" w:hAnsi="Times New Roman" w:cs="Times New Roman"/>
          <w:i/>
          <w:iCs/>
          <w:sz w:val="24"/>
          <w:szCs w:val="24"/>
        </w:rPr>
        <w:t>Current Medical Research and Opinion</w:t>
      </w:r>
      <w:r w:rsidRPr="00F8155E">
        <w:rPr>
          <w:rStyle w:val="apple-converted-space"/>
          <w:rFonts w:ascii="Times New Roman" w:hAnsi="Times New Roman" w:cs="Times New Roman"/>
          <w:sz w:val="24"/>
          <w:szCs w:val="24"/>
        </w:rPr>
        <w:t> </w:t>
      </w:r>
      <w:r w:rsidRPr="00930B73">
        <w:rPr>
          <w:rFonts w:ascii="Times New Roman" w:hAnsi="Times New Roman" w:cs="Times New Roman"/>
          <w:b/>
          <w:bCs/>
          <w:sz w:val="24"/>
          <w:szCs w:val="24"/>
        </w:rPr>
        <w:t>26</w:t>
      </w:r>
      <w:r w:rsidRPr="00F8155E">
        <w:rPr>
          <w:rStyle w:val="apple-converted-space"/>
          <w:rFonts w:ascii="Times New Roman" w:hAnsi="Times New Roman" w:cs="Times New Roman"/>
          <w:sz w:val="24"/>
          <w:szCs w:val="24"/>
        </w:rPr>
        <w:t> </w:t>
      </w:r>
      <w:r w:rsidRPr="00F8155E">
        <w:rPr>
          <w:rFonts w:ascii="Times New Roman" w:hAnsi="Times New Roman" w:cs="Times New Roman"/>
          <w:sz w:val="24"/>
          <w:szCs w:val="24"/>
        </w:rPr>
        <w:t>(7)</w:t>
      </w:r>
      <w:r>
        <w:rPr>
          <w:rFonts w:ascii="Times New Roman" w:hAnsi="Times New Roman" w:cs="Times New Roman"/>
          <w:sz w:val="24"/>
          <w:szCs w:val="24"/>
        </w:rPr>
        <w:t>:</w:t>
      </w:r>
      <w:r w:rsidRPr="00F8155E">
        <w:rPr>
          <w:rFonts w:ascii="Times New Roman" w:hAnsi="Times New Roman" w:cs="Times New Roman"/>
          <w:sz w:val="24"/>
          <w:szCs w:val="24"/>
        </w:rPr>
        <w:t xml:space="preserve"> 1733–1743. </w:t>
      </w:r>
      <w:hyperlink r:id="rId27"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28" w:history="1">
        <w:r w:rsidRPr="00F8155E">
          <w:rPr>
            <w:rStyle w:val="Hyperlink"/>
            <w:rFonts w:ascii="Times New Roman" w:hAnsi="Times New Roman" w:cs="Times New Roman"/>
            <w:color w:val="auto"/>
            <w:sz w:val="24"/>
            <w:szCs w:val="24"/>
            <w:u w:val="none"/>
          </w:rPr>
          <w:t>10.1185/03007995.2010.487038</w:t>
        </w:r>
      </w:hyperlink>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hyperlink r:id="rId29"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30" w:history="1">
        <w:r w:rsidRPr="00F8155E">
          <w:rPr>
            <w:rStyle w:val="Hyperlink"/>
            <w:rFonts w:ascii="Times New Roman" w:hAnsi="Times New Roman" w:cs="Times New Roman"/>
            <w:color w:val="auto"/>
            <w:sz w:val="24"/>
            <w:szCs w:val="24"/>
            <w:u w:val="none"/>
          </w:rPr>
          <w:t>20482242</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hyperlink r:id="rId31" w:history="1">
        <w:r w:rsidRPr="00930B73">
          <w:rPr>
            <w:rStyle w:val="Hyperlink"/>
            <w:rFonts w:ascii="Times New Roman" w:hAnsi="Times New Roman" w:cs="Times New Roman"/>
            <w:color w:val="auto"/>
            <w:sz w:val="24"/>
            <w:szCs w:val="24"/>
            <w:u w:val="none"/>
            <w:shd w:val="clear" w:color="auto" w:fill="FFFFFF"/>
          </w:rPr>
          <w:t>Zhu</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Q</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2" w:history="1">
        <w:r w:rsidRPr="00930B73">
          <w:rPr>
            <w:rStyle w:val="Hyperlink"/>
            <w:rFonts w:ascii="Times New Roman" w:hAnsi="Times New Roman" w:cs="Times New Roman"/>
            <w:color w:val="auto"/>
            <w:sz w:val="24"/>
            <w:szCs w:val="24"/>
            <w:u w:val="none"/>
            <w:shd w:val="clear" w:color="auto" w:fill="FFFFFF"/>
          </w:rPr>
          <w:t>Li</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N</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3" w:history="1">
        <w:r w:rsidRPr="00930B73">
          <w:rPr>
            <w:rStyle w:val="Hyperlink"/>
            <w:rFonts w:ascii="Times New Roman" w:hAnsi="Times New Roman" w:cs="Times New Roman"/>
            <w:color w:val="auto"/>
            <w:sz w:val="24"/>
            <w:szCs w:val="24"/>
            <w:u w:val="none"/>
            <w:shd w:val="clear" w:color="auto" w:fill="FFFFFF"/>
          </w:rPr>
          <w:t>Han</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Q</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4" w:history="1">
        <w:r w:rsidRPr="00930B73">
          <w:rPr>
            <w:rStyle w:val="Hyperlink"/>
            <w:rFonts w:ascii="Times New Roman" w:hAnsi="Times New Roman" w:cs="Times New Roman"/>
            <w:color w:val="auto"/>
            <w:sz w:val="24"/>
            <w:szCs w:val="24"/>
            <w:u w:val="none"/>
            <w:shd w:val="clear" w:color="auto" w:fill="FFFFFF"/>
          </w:rPr>
          <w:t>Zhang</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P</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5" w:history="1">
        <w:r w:rsidRPr="00930B73">
          <w:rPr>
            <w:rStyle w:val="Hyperlink"/>
            <w:rFonts w:ascii="Times New Roman" w:hAnsi="Times New Roman" w:cs="Times New Roman"/>
            <w:color w:val="auto"/>
            <w:sz w:val="24"/>
            <w:szCs w:val="24"/>
            <w:u w:val="none"/>
            <w:shd w:val="clear" w:color="auto" w:fill="FFFFFF"/>
          </w:rPr>
          <w:t>Yang</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C</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6" w:history="1">
        <w:r w:rsidRPr="00930B73">
          <w:rPr>
            <w:rStyle w:val="Hyperlink"/>
            <w:rFonts w:ascii="Times New Roman" w:hAnsi="Times New Roman" w:cs="Times New Roman"/>
            <w:color w:val="auto"/>
            <w:sz w:val="24"/>
            <w:szCs w:val="24"/>
            <w:u w:val="none"/>
            <w:shd w:val="clear" w:color="auto" w:fill="FFFFFF"/>
          </w:rPr>
          <w:t>Zeng</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X</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7" w:history="1">
        <w:r w:rsidRPr="00930B73">
          <w:rPr>
            <w:rStyle w:val="Hyperlink"/>
            <w:rFonts w:ascii="Times New Roman" w:hAnsi="Times New Roman" w:cs="Times New Roman"/>
            <w:color w:val="auto"/>
            <w:sz w:val="24"/>
            <w:szCs w:val="24"/>
            <w:u w:val="none"/>
            <w:shd w:val="clear" w:color="auto" w:fill="FFFFFF"/>
          </w:rPr>
          <w:t>Chen</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Y</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8" w:history="1">
        <w:r w:rsidRPr="00930B73">
          <w:rPr>
            <w:rStyle w:val="Hyperlink"/>
            <w:rFonts w:ascii="Times New Roman" w:hAnsi="Times New Roman" w:cs="Times New Roman"/>
            <w:color w:val="auto"/>
            <w:sz w:val="24"/>
            <w:szCs w:val="24"/>
            <w:u w:val="none"/>
            <w:shd w:val="clear" w:color="auto" w:fill="FFFFFF"/>
          </w:rPr>
          <w:t>Lv</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Y</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39" w:history="1">
        <w:r w:rsidRPr="00930B73">
          <w:rPr>
            <w:rStyle w:val="Hyperlink"/>
            <w:rFonts w:ascii="Times New Roman" w:hAnsi="Times New Roman" w:cs="Times New Roman"/>
            <w:color w:val="auto"/>
            <w:sz w:val="24"/>
            <w:szCs w:val="24"/>
            <w:u w:val="none"/>
            <w:shd w:val="clear" w:color="auto" w:fill="FFFFFF"/>
          </w:rPr>
          <w:t>Liu</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X</w:t>
        </w:r>
      </w:hyperlink>
      <w:r>
        <w:rPr>
          <w:rFonts w:ascii="Times New Roman" w:hAnsi="Times New Roman" w:cs="Times New Roman"/>
          <w:sz w:val="24"/>
          <w:szCs w:val="24"/>
        </w:rPr>
        <w:t>;</w:t>
      </w:r>
      <w:r w:rsidRPr="00930B73">
        <w:rPr>
          <w:rStyle w:val="apple-converted-space"/>
          <w:rFonts w:ascii="Times New Roman" w:hAnsi="Times New Roman" w:cs="Times New Roman"/>
          <w:sz w:val="24"/>
          <w:szCs w:val="24"/>
          <w:shd w:val="clear" w:color="auto" w:fill="FFFFFF"/>
        </w:rPr>
        <w:t> </w:t>
      </w:r>
      <w:hyperlink r:id="rId40" w:history="1">
        <w:r w:rsidRPr="00930B73">
          <w:rPr>
            <w:rStyle w:val="Hyperlink"/>
            <w:rFonts w:ascii="Times New Roman" w:hAnsi="Times New Roman" w:cs="Times New Roman"/>
            <w:color w:val="auto"/>
            <w:sz w:val="24"/>
            <w:szCs w:val="24"/>
            <w:u w:val="none"/>
            <w:shd w:val="clear" w:color="auto" w:fill="FFFFFF"/>
          </w:rPr>
          <w:t>Liu</w:t>
        </w:r>
        <w:r>
          <w:rPr>
            <w:rStyle w:val="Hyperlink"/>
            <w:rFonts w:ascii="Times New Roman" w:hAnsi="Times New Roman" w:cs="Times New Roman"/>
            <w:color w:val="auto"/>
            <w:sz w:val="24"/>
            <w:szCs w:val="24"/>
            <w:u w:val="none"/>
            <w:shd w:val="clear" w:color="auto" w:fill="FFFFFF"/>
          </w:rPr>
          <w:t>,</w:t>
        </w:r>
        <w:r w:rsidRPr="00930B73">
          <w:rPr>
            <w:rStyle w:val="Hyperlink"/>
            <w:rFonts w:ascii="Times New Roman" w:hAnsi="Times New Roman" w:cs="Times New Roman"/>
            <w:color w:val="auto"/>
            <w:sz w:val="24"/>
            <w:szCs w:val="24"/>
            <w:u w:val="none"/>
            <w:shd w:val="clear" w:color="auto" w:fill="FFFFFF"/>
          </w:rPr>
          <w:t xml:space="preserve"> Z</w:t>
        </w:r>
      </w:hyperlink>
      <w:r w:rsidRPr="00930B73">
        <w:rPr>
          <w:rFonts w:ascii="Times New Roman" w:hAnsi="Times New Roman" w:cs="Times New Roman"/>
          <w:sz w:val="24"/>
          <w:szCs w:val="24"/>
        </w:rPr>
        <w:t xml:space="preserve"> </w:t>
      </w:r>
      <w:r w:rsidRPr="00F8155E">
        <w:rPr>
          <w:rFonts w:ascii="Times New Roman" w:hAnsi="Times New Roman" w:cs="Times New Roman"/>
          <w:sz w:val="24"/>
          <w:szCs w:val="24"/>
        </w:rPr>
        <w:t xml:space="preserve">(2013). </w:t>
      </w:r>
      <w:r>
        <w:rPr>
          <w:rFonts w:ascii="Times New Roman" w:hAnsi="Times New Roman" w:cs="Times New Roman"/>
          <w:sz w:val="24"/>
          <w:szCs w:val="24"/>
        </w:rPr>
        <w:t>“</w:t>
      </w:r>
      <w:r w:rsidRPr="00F8155E">
        <w:rPr>
          <w:rFonts w:ascii="Times New Roman" w:hAnsi="Times New Roman" w:cs="Times New Roman"/>
          <w:sz w:val="24"/>
          <w:szCs w:val="24"/>
        </w:rPr>
        <w:t>Statin therapy improves response to interferon alfa and ribavirin in chronic hepatitis C: a systematic review and meta-analysis</w:t>
      </w:r>
      <w:r>
        <w:rPr>
          <w:rFonts w:ascii="Times New Roman" w:hAnsi="Times New Roman" w:cs="Times New Roman"/>
          <w:sz w:val="24"/>
          <w:szCs w:val="24"/>
        </w:rPr>
        <w:t>”</w:t>
      </w:r>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r w:rsidRPr="00F8155E">
        <w:rPr>
          <w:rFonts w:ascii="Times New Roman" w:hAnsi="Times New Roman" w:cs="Times New Roman"/>
          <w:i/>
          <w:iCs/>
          <w:sz w:val="24"/>
          <w:szCs w:val="24"/>
        </w:rPr>
        <w:t>Antiviral Research</w:t>
      </w:r>
      <w:r w:rsidRPr="00F8155E">
        <w:rPr>
          <w:rStyle w:val="apple-converted-space"/>
          <w:rFonts w:ascii="Times New Roman" w:hAnsi="Times New Roman" w:cs="Times New Roman"/>
          <w:sz w:val="24"/>
          <w:szCs w:val="24"/>
        </w:rPr>
        <w:t> </w:t>
      </w:r>
      <w:r w:rsidRPr="00930B73">
        <w:rPr>
          <w:rFonts w:ascii="Times New Roman" w:hAnsi="Times New Roman" w:cs="Times New Roman"/>
          <w:b/>
          <w:bCs/>
          <w:sz w:val="24"/>
          <w:szCs w:val="24"/>
        </w:rPr>
        <w:t>98</w:t>
      </w:r>
      <w:r w:rsidRPr="00F8155E">
        <w:rPr>
          <w:rStyle w:val="apple-converted-space"/>
          <w:rFonts w:ascii="Times New Roman" w:hAnsi="Times New Roman" w:cs="Times New Roman"/>
          <w:sz w:val="24"/>
          <w:szCs w:val="24"/>
        </w:rPr>
        <w:t> </w:t>
      </w:r>
      <w:r w:rsidRPr="00F8155E">
        <w:rPr>
          <w:rFonts w:ascii="Times New Roman" w:hAnsi="Times New Roman" w:cs="Times New Roman"/>
          <w:sz w:val="24"/>
          <w:szCs w:val="24"/>
        </w:rPr>
        <w:t>(3)</w:t>
      </w:r>
      <w:r>
        <w:rPr>
          <w:rFonts w:ascii="Times New Roman" w:hAnsi="Times New Roman" w:cs="Times New Roman"/>
          <w:sz w:val="24"/>
          <w:szCs w:val="24"/>
        </w:rPr>
        <w:t>:</w:t>
      </w:r>
      <w:r w:rsidRPr="00F8155E">
        <w:rPr>
          <w:rFonts w:ascii="Times New Roman" w:hAnsi="Times New Roman" w:cs="Times New Roman"/>
          <w:sz w:val="24"/>
          <w:szCs w:val="24"/>
        </w:rPr>
        <w:t xml:space="preserve"> 373–379. </w:t>
      </w:r>
      <w:hyperlink r:id="rId41"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42" w:history="1">
        <w:r w:rsidRPr="00F8155E">
          <w:rPr>
            <w:rStyle w:val="Hyperlink"/>
            <w:rFonts w:ascii="Times New Roman" w:hAnsi="Times New Roman" w:cs="Times New Roman"/>
            <w:color w:val="auto"/>
            <w:sz w:val="24"/>
            <w:szCs w:val="24"/>
            <w:u w:val="none"/>
          </w:rPr>
          <w:t>10.1016/j.antiviral.2013.04.009</w:t>
        </w:r>
      </w:hyperlink>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hyperlink r:id="rId43"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44" w:history="1">
        <w:r w:rsidRPr="00F8155E">
          <w:rPr>
            <w:rStyle w:val="Hyperlink"/>
            <w:rFonts w:ascii="Times New Roman" w:hAnsi="Times New Roman" w:cs="Times New Roman"/>
            <w:color w:val="auto"/>
            <w:sz w:val="24"/>
            <w:szCs w:val="24"/>
            <w:u w:val="none"/>
          </w:rPr>
          <w:t>23603497</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F8155E">
        <w:rPr>
          <w:rFonts w:ascii="Times New Roman" w:hAnsi="Times New Roman" w:cs="Times New Roman"/>
          <w:sz w:val="24"/>
          <w:szCs w:val="24"/>
        </w:rPr>
        <w:t>Soares-Weiser, K</w:t>
      </w:r>
      <w:r>
        <w:rPr>
          <w:rFonts w:ascii="Times New Roman" w:hAnsi="Times New Roman" w:cs="Times New Roman"/>
          <w:sz w:val="24"/>
          <w:szCs w:val="24"/>
        </w:rPr>
        <w:t>;</w:t>
      </w:r>
      <w:r w:rsidRPr="00F8155E">
        <w:rPr>
          <w:rFonts w:ascii="Times New Roman" w:hAnsi="Times New Roman" w:cs="Times New Roman"/>
          <w:sz w:val="24"/>
          <w:szCs w:val="24"/>
        </w:rPr>
        <w:t xml:space="preserve"> Thomas, S</w:t>
      </w:r>
      <w:r>
        <w:rPr>
          <w:rFonts w:ascii="Times New Roman" w:hAnsi="Times New Roman" w:cs="Times New Roman"/>
          <w:sz w:val="24"/>
          <w:szCs w:val="24"/>
        </w:rPr>
        <w:t>;</w:t>
      </w:r>
      <w:r w:rsidRPr="00F8155E">
        <w:rPr>
          <w:rFonts w:ascii="Times New Roman" w:hAnsi="Times New Roman" w:cs="Times New Roman"/>
          <w:sz w:val="24"/>
          <w:szCs w:val="24"/>
        </w:rPr>
        <w:t xml:space="preserve"> Thomson, G</w:t>
      </w:r>
      <w:r>
        <w:rPr>
          <w:rFonts w:ascii="Times New Roman" w:hAnsi="Times New Roman" w:cs="Times New Roman"/>
          <w:sz w:val="24"/>
          <w:szCs w:val="24"/>
        </w:rPr>
        <w:t>;</w:t>
      </w:r>
      <w:r w:rsidRPr="00F8155E">
        <w:rPr>
          <w:rFonts w:ascii="Times New Roman" w:hAnsi="Times New Roman" w:cs="Times New Roman"/>
          <w:sz w:val="24"/>
          <w:szCs w:val="24"/>
        </w:rPr>
        <w:t xml:space="preserve"> Garner, P (2010).</w:t>
      </w:r>
      <w:r w:rsidRPr="00F8155E">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w:t>
      </w:r>
      <w:hyperlink r:id="rId45" w:history="1">
        <w:r w:rsidRPr="00F8155E">
          <w:rPr>
            <w:rStyle w:val="Hyperlink"/>
            <w:rFonts w:ascii="Times New Roman" w:hAnsi="Times New Roman" w:cs="Times New Roman"/>
            <w:color w:val="auto"/>
            <w:sz w:val="24"/>
            <w:szCs w:val="24"/>
            <w:u w:val="none"/>
          </w:rPr>
          <w:t>Ribavirin for Crimean-Congo hemorrhagic fever: systematic review and meta-analysis</w:t>
        </w:r>
        <w:r>
          <w:rPr>
            <w:rStyle w:val="Hyperlink"/>
            <w:rFonts w:ascii="Times New Roman" w:hAnsi="Times New Roman" w:cs="Times New Roman"/>
            <w:color w:val="auto"/>
            <w:sz w:val="24"/>
            <w:szCs w:val="24"/>
            <w:u w:val="none"/>
          </w:rPr>
          <w:t>”</w:t>
        </w:r>
        <w:r w:rsidRPr="00F8155E">
          <w:rPr>
            <w:rStyle w:val="Hyperlink"/>
            <w:rFonts w:ascii="Times New Roman" w:hAnsi="Times New Roman" w:cs="Times New Roman"/>
            <w:color w:val="auto"/>
            <w:sz w:val="24"/>
            <w:szCs w:val="24"/>
            <w:u w:val="none"/>
          </w:rPr>
          <w:t>.</w:t>
        </w:r>
      </w:hyperlink>
      <w:r w:rsidRPr="00F8155E">
        <w:rPr>
          <w:rStyle w:val="apple-converted-space"/>
          <w:rFonts w:ascii="Times New Roman" w:hAnsi="Times New Roman" w:cs="Times New Roman"/>
          <w:sz w:val="24"/>
          <w:szCs w:val="24"/>
        </w:rPr>
        <w:t> </w:t>
      </w:r>
      <w:r w:rsidRPr="00F8155E">
        <w:rPr>
          <w:rFonts w:ascii="Times New Roman" w:hAnsi="Times New Roman" w:cs="Times New Roman"/>
          <w:i/>
          <w:iCs/>
          <w:sz w:val="24"/>
          <w:szCs w:val="24"/>
        </w:rPr>
        <w:t>BMC Infectious Diseases.</w:t>
      </w:r>
      <w:r w:rsidRPr="00F8155E">
        <w:rPr>
          <w:rStyle w:val="apple-converted-space"/>
          <w:rFonts w:ascii="Times New Roman" w:hAnsi="Times New Roman" w:cs="Times New Roman"/>
          <w:sz w:val="24"/>
          <w:szCs w:val="24"/>
        </w:rPr>
        <w:t> </w:t>
      </w:r>
      <w:r w:rsidRPr="00930B73">
        <w:rPr>
          <w:rFonts w:ascii="Times New Roman" w:hAnsi="Times New Roman" w:cs="Times New Roman"/>
          <w:b/>
          <w:bCs/>
          <w:sz w:val="24"/>
          <w:szCs w:val="24"/>
        </w:rPr>
        <w:t>10</w:t>
      </w:r>
      <w:r>
        <w:rPr>
          <w:rFonts w:ascii="Times New Roman" w:hAnsi="Times New Roman" w:cs="Times New Roman"/>
          <w:bCs/>
          <w:sz w:val="24"/>
          <w:szCs w:val="24"/>
        </w:rPr>
        <w:t>:</w:t>
      </w:r>
      <w:r w:rsidRPr="00F8155E">
        <w:rPr>
          <w:rFonts w:ascii="Times New Roman" w:hAnsi="Times New Roman" w:cs="Times New Roman"/>
          <w:bCs/>
          <w:sz w:val="24"/>
          <w:szCs w:val="24"/>
        </w:rPr>
        <w:t xml:space="preserve"> </w:t>
      </w:r>
      <w:r w:rsidRPr="00F8155E">
        <w:rPr>
          <w:rFonts w:ascii="Times New Roman" w:hAnsi="Times New Roman" w:cs="Times New Roman"/>
          <w:sz w:val="24"/>
          <w:szCs w:val="24"/>
        </w:rPr>
        <w:t xml:space="preserve">207. </w:t>
      </w:r>
      <w:hyperlink r:id="rId46"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47" w:history="1">
        <w:r w:rsidRPr="00F8155E">
          <w:rPr>
            <w:rStyle w:val="Hyperlink"/>
            <w:rFonts w:ascii="Times New Roman" w:hAnsi="Times New Roman" w:cs="Times New Roman"/>
            <w:color w:val="auto"/>
            <w:sz w:val="24"/>
            <w:szCs w:val="24"/>
            <w:u w:val="none"/>
          </w:rPr>
          <w:t>10.1186/1471-2334-10-207</w:t>
        </w:r>
      </w:hyperlink>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hyperlink r:id="rId48" w:tooltip="PubMed Central" w:history="1">
        <w:r w:rsidRPr="00F8155E">
          <w:rPr>
            <w:rStyle w:val="Hyperlink"/>
            <w:rFonts w:ascii="Times New Roman" w:hAnsi="Times New Roman" w:cs="Times New Roman"/>
            <w:color w:val="auto"/>
            <w:sz w:val="24"/>
            <w:szCs w:val="24"/>
            <w:u w:val="none"/>
          </w:rPr>
          <w:t>PMC</w:t>
        </w:r>
      </w:hyperlink>
      <w:r w:rsidRPr="00F8155E">
        <w:rPr>
          <w:rFonts w:ascii="Times New Roman" w:hAnsi="Times New Roman" w:cs="Times New Roman"/>
          <w:sz w:val="24"/>
          <w:szCs w:val="24"/>
        </w:rPr>
        <w:t> </w:t>
      </w:r>
      <w:hyperlink r:id="rId49" w:history="1">
        <w:r w:rsidRPr="00F8155E">
          <w:rPr>
            <w:rStyle w:val="Hyperlink"/>
            <w:rFonts w:ascii="Times New Roman" w:hAnsi="Times New Roman" w:cs="Times New Roman"/>
            <w:color w:val="auto"/>
            <w:sz w:val="24"/>
            <w:szCs w:val="24"/>
            <w:u w:val="none"/>
          </w:rPr>
          <w:t>2912908</w:t>
        </w:r>
      </w:hyperlink>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hyperlink r:id="rId50"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51" w:history="1">
        <w:r w:rsidRPr="00F8155E">
          <w:rPr>
            <w:rStyle w:val="Hyperlink"/>
            <w:rFonts w:ascii="Times New Roman" w:hAnsi="Times New Roman" w:cs="Times New Roman"/>
            <w:color w:val="auto"/>
            <w:sz w:val="24"/>
            <w:szCs w:val="24"/>
            <w:u w:val="none"/>
          </w:rPr>
          <w:t>20626907</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F8155E">
        <w:rPr>
          <w:rFonts w:ascii="Times New Roman" w:hAnsi="Times New Roman" w:cs="Times New Roman"/>
          <w:sz w:val="24"/>
          <w:szCs w:val="24"/>
          <w:shd w:val="clear" w:color="auto" w:fill="FFFFFF"/>
        </w:rPr>
        <w:t>Ascioglu, S</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xml:space="preserve"> Leble</w:t>
      </w:r>
      <w:r>
        <w:rPr>
          <w:rFonts w:ascii="Times New Roman" w:hAnsi="Times New Roman" w:cs="Times New Roman"/>
          <w:sz w:val="24"/>
          <w:szCs w:val="24"/>
          <w:shd w:val="clear" w:color="auto" w:fill="FFFFFF"/>
        </w:rPr>
        <w:t>bicioglu, H;</w:t>
      </w:r>
      <w:r w:rsidRPr="00F8155E">
        <w:rPr>
          <w:rFonts w:ascii="Times New Roman" w:hAnsi="Times New Roman" w:cs="Times New Roman"/>
          <w:sz w:val="24"/>
          <w:szCs w:val="24"/>
          <w:shd w:val="clear" w:color="auto" w:fill="FFFFFF"/>
        </w:rPr>
        <w:t xml:space="preserve"> Vahaboglu, H</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xml:space="preserve"> Chan, KA (2011).</w:t>
      </w:r>
      <w:hyperlink r:id="rId52" w:history="1">
        <w:r w:rsidRPr="00F8155E">
          <w:rPr>
            <w:rStyle w:val="Hyperlink"/>
            <w:rFonts w:ascii="Times New Roman" w:hAnsi="Times New Roman" w:cs="Times New Roman"/>
            <w:color w:val="auto"/>
            <w:sz w:val="24"/>
            <w:szCs w:val="24"/>
            <w:u w:val="none"/>
            <w:shd w:val="clear" w:color="auto" w:fill="FFFFFF"/>
          </w:rPr>
          <w:t xml:space="preserve"> </w:t>
        </w:r>
        <w:r>
          <w:rPr>
            <w:rStyle w:val="Hyperlink"/>
            <w:rFonts w:ascii="Times New Roman" w:hAnsi="Times New Roman" w:cs="Times New Roman"/>
            <w:color w:val="auto"/>
            <w:sz w:val="24"/>
            <w:szCs w:val="24"/>
            <w:u w:val="none"/>
            <w:shd w:val="clear" w:color="auto" w:fill="FFFFFF"/>
          </w:rPr>
          <w:t>“</w:t>
        </w:r>
        <w:r w:rsidRPr="00F8155E">
          <w:rPr>
            <w:rStyle w:val="Hyperlink"/>
            <w:rFonts w:ascii="Times New Roman" w:hAnsi="Times New Roman" w:cs="Times New Roman"/>
            <w:color w:val="auto"/>
            <w:sz w:val="24"/>
            <w:szCs w:val="24"/>
            <w:u w:val="none"/>
            <w:shd w:val="clear" w:color="auto" w:fill="FFFFFF"/>
          </w:rPr>
          <w:t>Ribavirin for patients with Crimean-Congo haemorrhagic fever: a systematic review and meta-analysis</w:t>
        </w:r>
        <w:r>
          <w:rPr>
            <w:rStyle w:val="Hyperlink"/>
            <w:rFonts w:ascii="Times New Roman" w:hAnsi="Times New Roman" w:cs="Times New Roman"/>
            <w:color w:val="auto"/>
            <w:sz w:val="24"/>
            <w:szCs w:val="24"/>
            <w:u w:val="none"/>
            <w:shd w:val="clear" w:color="auto" w:fill="FFFFFF"/>
          </w:rPr>
          <w:t>”</w:t>
        </w:r>
        <w:r w:rsidRPr="00F8155E">
          <w:rPr>
            <w:rStyle w:val="Hyperlink"/>
            <w:rFonts w:ascii="Times New Roman" w:hAnsi="Times New Roman" w:cs="Times New Roman"/>
            <w:color w:val="auto"/>
            <w:sz w:val="24"/>
            <w:szCs w:val="24"/>
            <w:u w:val="none"/>
            <w:shd w:val="clear" w:color="auto" w:fill="FFFFFF"/>
          </w:rPr>
          <w:t>.</w:t>
        </w:r>
      </w:hyperlink>
      <w:r w:rsidRPr="00F8155E">
        <w:rPr>
          <w:rStyle w:val="apple-converted-space"/>
          <w:rFonts w:ascii="Times New Roman" w:hAnsi="Times New Roman" w:cs="Times New Roman"/>
          <w:sz w:val="24"/>
          <w:szCs w:val="24"/>
          <w:shd w:val="clear" w:color="auto" w:fill="FFFFFF"/>
        </w:rPr>
        <w:t> </w:t>
      </w:r>
      <w:r w:rsidRPr="00F8155E">
        <w:rPr>
          <w:rFonts w:ascii="Times New Roman" w:hAnsi="Times New Roman" w:cs="Times New Roman"/>
          <w:i/>
          <w:iCs/>
          <w:sz w:val="24"/>
          <w:szCs w:val="24"/>
          <w:shd w:val="clear" w:color="auto" w:fill="FFFFFF"/>
        </w:rPr>
        <w:t>The Journal of Antimicrobial Chemotherapy</w:t>
      </w:r>
      <w:r>
        <w:rPr>
          <w:rFonts w:ascii="Times New Roman" w:hAnsi="Times New Roman" w:cs="Times New Roman"/>
          <w:i/>
          <w:iCs/>
          <w:sz w:val="24"/>
          <w:szCs w:val="24"/>
          <w:shd w:val="clear" w:color="auto" w:fill="FFFFFF"/>
        </w:rPr>
        <w:t xml:space="preserve"> </w:t>
      </w:r>
      <w:r w:rsidRPr="00930B73">
        <w:rPr>
          <w:rFonts w:ascii="Times New Roman" w:hAnsi="Times New Roman" w:cs="Times New Roman"/>
          <w:b/>
          <w:bCs/>
          <w:sz w:val="24"/>
          <w:szCs w:val="24"/>
          <w:shd w:val="clear" w:color="auto" w:fill="FFFFFF"/>
        </w:rPr>
        <w:t>66</w:t>
      </w:r>
      <w:r w:rsidRPr="00F8155E">
        <w:rPr>
          <w:rStyle w:val="apple-converted-space"/>
          <w:rFonts w:ascii="Times New Roman" w:hAnsi="Times New Roman" w:cs="Times New Roman"/>
          <w:sz w:val="24"/>
          <w:szCs w:val="24"/>
          <w:shd w:val="clear" w:color="auto" w:fill="FFFFFF"/>
        </w:rPr>
        <w:t> </w:t>
      </w:r>
      <w:r w:rsidRPr="00F8155E">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xml:space="preserve"> 1215–1222.</w:t>
      </w:r>
      <w:r w:rsidRPr="00F8155E">
        <w:rPr>
          <w:rStyle w:val="apple-converted-space"/>
          <w:rFonts w:ascii="Times New Roman" w:hAnsi="Times New Roman" w:cs="Times New Roman"/>
          <w:sz w:val="24"/>
          <w:szCs w:val="24"/>
          <w:shd w:val="clear" w:color="auto" w:fill="FFFFFF"/>
        </w:rPr>
        <w:t> </w:t>
      </w:r>
      <w:hyperlink r:id="rId53" w:tooltip="Digital object identifier" w:history="1">
        <w:r w:rsidRPr="00F8155E">
          <w:rPr>
            <w:rStyle w:val="Hyperlink"/>
            <w:rFonts w:ascii="Times New Roman" w:hAnsi="Times New Roman" w:cs="Times New Roman"/>
            <w:color w:val="auto"/>
            <w:sz w:val="24"/>
            <w:szCs w:val="24"/>
            <w:u w:val="none"/>
            <w:shd w:val="clear" w:color="auto" w:fill="FFFFFF"/>
          </w:rPr>
          <w:t>doi</w:t>
        </w:r>
      </w:hyperlink>
      <w:r w:rsidRPr="00F8155E">
        <w:rPr>
          <w:rFonts w:ascii="Times New Roman" w:hAnsi="Times New Roman" w:cs="Times New Roman"/>
          <w:sz w:val="24"/>
          <w:szCs w:val="24"/>
          <w:shd w:val="clear" w:color="auto" w:fill="FFFFFF"/>
        </w:rPr>
        <w:t>:</w:t>
      </w:r>
      <w:hyperlink r:id="rId54" w:history="1">
        <w:r w:rsidRPr="00F8155E">
          <w:rPr>
            <w:rStyle w:val="Hyperlink"/>
            <w:rFonts w:ascii="Times New Roman" w:hAnsi="Times New Roman" w:cs="Times New Roman"/>
            <w:color w:val="auto"/>
            <w:sz w:val="24"/>
            <w:szCs w:val="24"/>
            <w:u w:val="none"/>
          </w:rPr>
          <w:t>10.1093/jac/dkr136</w:t>
        </w:r>
      </w:hyperlink>
      <w:r w:rsidRPr="00F8155E">
        <w:rPr>
          <w:rFonts w:ascii="Times New Roman" w:hAnsi="Times New Roman" w:cs="Times New Roman"/>
          <w:sz w:val="24"/>
          <w:szCs w:val="24"/>
          <w:shd w:val="clear" w:color="auto" w:fill="FFFFFF"/>
        </w:rPr>
        <w:t>.</w:t>
      </w:r>
      <w:hyperlink r:id="rId55" w:tooltip="PubMed Identifier" w:history="1">
        <w:r w:rsidRPr="00F8155E">
          <w:rPr>
            <w:rStyle w:val="Hyperlink"/>
            <w:rFonts w:ascii="Times New Roman" w:hAnsi="Times New Roman" w:cs="Times New Roman"/>
            <w:color w:val="auto"/>
            <w:sz w:val="24"/>
            <w:szCs w:val="24"/>
            <w:u w:val="none"/>
            <w:shd w:val="clear" w:color="auto" w:fill="FFFFFF"/>
          </w:rPr>
          <w:t>PMID</w:t>
        </w:r>
      </w:hyperlink>
      <w:r w:rsidRPr="00F8155E">
        <w:rPr>
          <w:rFonts w:ascii="Times New Roman" w:hAnsi="Times New Roman" w:cs="Times New Roman"/>
          <w:sz w:val="24"/>
          <w:szCs w:val="24"/>
          <w:shd w:val="clear" w:color="auto" w:fill="FFFFFF"/>
        </w:rPr>
        <w:t> </w:t>
      </w:r>
      <w:hyperlink r:id="rId56" w:history="1">
        <w:r w:rsidRPr="00F8155E">
          <w:rPr>
            <w:rStyle w:val="Hyperlink"/>
            <w:rFonts w:ascii="Times New Roman" w:hAnsi="Times New Roman" w:cs="Times New Roman"/>
            <w:color w:val="auto"/>
            <w:sz w:val="24"/>
            <w:szCs w:val="24"/>
            <w:u w:val="none"/>
          </w:rPr>
          <w:t>21482564</w:t>
        </w:r>
      </w:hyperlink>
      <w:r>
        <w:t>.</w:t>
      </w:r>
    </w:p>
    <w:p w:rsidR="00CF3145"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F8155E">
        <w:rPr>
          <w:rFonts w:ascii="Times New Roman" w:hAnsi="Times New Roman" w:cs="Times New Roman"/>
          <w:sz w:val="24"/>
          <w:szCs w:val="24"/>
        </w:rPr>
        <w:t>Bausch, DG</w:t>
      </w:r>
      <w:r>
        <w:rPr>
          <w:rFonts w:ascii="Times New Roman" w:hAnsi="Times New Roman" w:cs="Times New Roman"/>
          <w:sz w:val="24"/>
          <w:szCs w:val="24"/>
        </w:rPr>
        <w:t>;</w:t>
      </w:r>
      <w:r w:rsidRPr="00F8155E">
        <w:rPr>
          <w:rFonts w:ascii="Times New Roman" w:hAnsi="Times New Roman" w:cs="Times New Roman"/>
          <w:sz w:val="24"/>
          <w:szCs w:val="24"/>
        </w:rPr>
        <w:t xml:space="preserve"> Hadi, CM</w:t>
      </w:r>
      <w:r>
        <w:rPr>
          <w:rFonts w:ascii="Times New Roman" w:hAnsi="Times New Roman" w:cs="Times New Roman"/>
          <w:sz w:val="24"/>
          <w:szCs w:val="24"/>
        </w:rPr>
        <w:t>;</w:t>
      </w:r>
      <w:r w:rsidRPr="00F8155E">
        <w:rPr>
          <w:rFonts w:ascii="Times New Roman" w:hAnsi="Times New Roman" w:cs="Times New Roman"/>
          <w:sz w:val="24"/>
          <w:szCs w:val="24"/>
        </w:rPr>
        <w:t xml:space="preserve"> Khan, SH</w:t>
      </w:r>
      <w:r>
        <w:rPr>
          <w:rFonts w:ascii="Times New Roman" w:hAnsi="Times New Roman" w:cs="Times New Roman"/>
          <w:sz w:val="24"/>
          <w:szCs w:val="24"/>
        </w:rPr>
        <w:t>;</w:t>
      </w:r>
      <w:r w:rsidRPr="00F8155E">
        <w:rPr>
          <w:rFonts w:ascii="Times New Roman" w:hAnsi="Times New Roman" w:cs="Times New Roman"/>
          <w:sz w:val="24"/>
          <w:szCs w:val="24"/>
        </w:rPr>
        <w:t xml:space="preserve"> Lertora, JJ (2010).</w:t>
      </w:r>
      <w:r w:rsidRPr="00F8155E">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w:t>
      </w:r>
      <w:hyperlink r:id="rId57" w:history="1">
        <w:r w:rsidRPr="00F8155E">
          <w:rPr>
            <w:rStyle w:val="Hyperlink"/>
            <w:rFonts w:ascii="Times New Roman" w:hAnsi="Times New Roman" w:cs="Times New Roman"/>
            <w:color w:val="auto"/>
            <w:sz w:val="24"/>
            <w:szCs w:val="24"/>
            <w:u w:val="none"/>
          </w:rPr>
          <w:t>Review of the literature and proposed guidelines for the use of oral ribavirin as postexposure prophylaxis for Lassa fever</w:t>
        </w:r>
        <w:r>
          <w:rPr>
            <w:rStyle w:val="Hyperlink"/>
            <w:rFonts w:ascii="Times New Roman" w:hAnsi="Times New Roman" w:cs="Times New Roman"/>
            <w:color w:val="auto"/>
            <w:sz w:val="24"/>
            <w:szCs w:val="24"/>
            <w:u w:val="none"/>
          </w:rPr>
          <w:t>”</w:t>
        </w:r>
        <w:r w:rsidRPr="00F8155E">
          <w:rPr>
            <w:rStyle w:val="Hyperlink"/>
            <w:rFonts w:ascii="Times New Roman" w:hAnsi="Times New Roman" w:cs="Times New Roman"/>
            <w:color w:val="auto"/>
            <w:sz w:val="24"/>
            <w:szCs w:val="24"/>
            <w:u w:val="none"/>
          </w:rPr>
          <w:t>.</w:t>
        </w:r>
      </w:hyperlink>
      <w:r w:rsidRPr="00F8155E">
        <w:rPr>
          <w:rStyle w:val="apple-converted-space"/>
          <w:rFonts w:ascii="Times New Roman" w:hAnsi="Times New Roman" w:cs="Times New Roman"/>
          <w:sz w:val="24"/>
          <w:szCs w:val="24"/>
        </w:rPr>
        <w:t> </w:t>
      </w:r>
      <w:r w:rsidRPr="00F8155E">
        <w:rPr>
          <w:rFonts w:ascii="Times New Roman" w:hAnsi="Times New Roman" w:cs="Times New Roman"/>
          <w:i/>
          <w:iCs/>
          <w:sz w:val="24"/>
          <w:szCs w:val="24"/>
        </w:rPr>
        <w:t>Clinical Infectious Diseases</w:t>
      </w:r>
      <w:r w:rsidRPr="00F8155E">
        <w:rPr>
          <w:rStyle w:val="apple-converted-space"/>
          <w:rFonts w:ascii="Times New Roman" w:hAnsi="Times New Roman" w:cs="Times New Roman"/>
          <w:sz w:val="24"/>
          <w:szCs w:val="24"/>
        </w:rPr>
        <w:t> </w:t>
      </w:r>
      <w:r w:rsidRPr="007F1E25">
        <w:rPr>
          <w:rFonts w:ascii="Times New Roman" w:hAnsi="Times New Roman" w:cs="Times New Roman"/>
          <w:b/>
          <w:bCs/>
          <w:sz w:val="24"/>
          <w:szCs w:val="24"/>
        </w:rPr>
        <w:t>51</w:t>
      </w:r>
      <w:r w:rsidRPr="00F8155E">
        <w:rPr>
          <w:rFonts w:ascii="Times New Roman" w:hAnsi="Times New Roman" w:cs="Times New Roman"/>
          <w:sz w:val="24"/>
          <w:szCs w:val="24"/>
        </w:rPr>
        <w:t>(12)</w:t>
      </w:r>
      <w:r>
        <w:rPr>
          <w:rFonts w:ascii="Times New Roman" w:hAnsi="Times New Roman" w:cs="Times New Roman"/>
          <w:sz w:val="24"/>
          <w:szCs w:val="24"/>
        </w:rPr>
        <w:t xml:space="preserve">: </w:t>
      </w:r>
      <w:r w:rsidRPr="00F8155E">
        <w:rPr>
          <w:rFonts w:ascii="Times New Roman" w:hAnsi="Times New Roman" w:cs="Times New Roman"/>
          <w:sz w:val="24"/>
          <w:szCs w:val="24"/>
        </w:rPr>
        <w:t>1435–1441.</w:t>
      </w:r>
      <w:r w:rsidRPr="00F8155E">
        <w:rPr>
          <w:rStyle w:val="apple-converted-space"/>
          <w:rFonts w:ascii="Times New Roman" w:hAnsi="Times New Roman" w:cs="Times New Roman"/>
          <w:sz w:val="24"/>
          <w:szCs w:val="24"/>
        </w:rPr>
        <w:t> </w:t>
      </w:r>
      <w:hyperlink r:id="rId58"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59" w:history="1">
        <w:r w:rsidRPr="00F8155E">
          <w:rPr>
            <w:rStyle w:val="Hyperlink"/>
            <w:rFonts w:ascii="Times New Roman" w:hAnsi="Times New Roman" w:cs="Times New Roman"/>
            <w:color w:val="auto"/>
            <w:sz w:val="24"/>
            <w:szCs w:val="24"/>
            <w:u w:val="none"/>
          </w:rPr>
          <w:t>10.1086/657315</w:t>
        </w:r>
      </w:hyperlink>
      <w:r w:rsidRPr="00F8155E">
        <w:rPr>
          <w:rFonts w:ascii="Times New Roman" w:hAnsi="Times New Roman" w:cs="Times New Roman"/>
          <w:sz w:val="24"/>
          <w:szCs w:val="24"/>
        </w:rPr>
        <w:t>.</w:t>
      </w:r>
      <w:hyperlink r:id="rId60"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61" w:history="1">
        <w:r w:rsidRPr="00F8155E">
          <w:rPr>
            <w:rStyle w:val="Hyperlink"/>
            <w:rFonts w:ascii="Times New Roman" w:hAnsi="Times New Roman" w:cs="Times New Roman"/>
            <w:color w:val="auto"/>
            <w:sz w:val="24"/>
            <w:szCs w:val="24"/>
            <w:u w:val="none"/>
          </w:rPr>
          <w:t>21058912</w:t>
        </w:r>
      </w:hyperlink>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F8155E">
        <w:rPr>
          <w:rFonts w:ascii="Times New Roman" w:hAnsi="Times New Roman" w:cs="Times New Roman"/>
          <w:sz w:val="24"/>
          <w:szCs w:val="24"/>
        </w:rPr>
        <w:t>Ventre, K</w:t>
      </w:r>
      <w:r>
        <w:rPr>
          <w:rFonts w:ascii="Times New Roman" w:hAnsi="Times New Roman" w:cs="Times New Roman"/>
          <w:sz w:val="24"/>
          <w:szCs w:val="24"/>
        </w:rPr>
        <w:t>;</w:t>
      </w:r>
      <w:r w:rsidRPr="00F8155E">
        <w:rPr>
          <w:rFonts w:ascii="Times New Roman" w:hAnsi="Times New Roman" w:cs="Times New Roman"/>
          <w:sz w:val="24"/>
          <w:szCs w:val="24"/>
        </w:rPr>
        <w:t xml:space="preserve"> Randolph, AG (2007).</w:t>
      </w:r>
      <w:r w:rsidRPr="00F8155E">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w:t>
      </w:r>
      <w:hyperlink r:id="rId62" w:history="1">
        <w:r w:rsidRPr="00F8155E">
          <w:rPr>
            <w:rStyle w:val="Hyperlink"/>
            <w:rFonts w:ascii="Times New Roman" w:hAnsi="Times New Roman" w:cs="Times New Roman"/>
            <w:color w:val="auto"/>
            <w:sz w:val="24"/>
            <w:szCs w:val="24"/>
            <w:u w:val="none"/>
          </w:rPr>
          <w:t>Ribavirin for respiratory syncytial virus infection of the lower respiratory tract in infants and young children</w:t>
        </w:r>
      </w:hyperlink>
      <w:r>
        <w:t>”</w:t>
      </w:r>
      <w:r w:rsidRPr="00F8155E">
        <w:rPr>
          <w:rFonts w:ascii="Times New Roman" w:hAnsi="Times New Roman" w:cs="Times New Roman"/>
          <w:sz w:val="24"/>
          <w:szCs w:val="24"/>
        </w:rPr>
        <w:t>.</w:t>
      </w:r>
      <w:r w:rsidRPr="00F8155E">
        <w:rPr>
          <w:rStyle w:val="apple-converted-space"/>
          <w:rFonts w:ascii="Times New Roman" w:hAnsi="Times New Roman" w:cs="Times New Roman"/>
          <w:sz w:val="24"/>
          <w:szCs w:val="24"/>
        </w:rPr>
        <w:t> </w:t>
      </w:r>
      <w:r w:rsidRPr="00F8155E">
        <w:rPr>
          <w:rFonts w:ascii="Times New Roman" w:hAnsi="Times New Roman" w:cs="Times New Roman"/>
          <w:i/>
          <w:iCs/>
          <w:sz w:val="24"/>
          <w:szCs w:val="24"/>
        </w:rPr>
        <w:t xml:space="preserve">The Cochrane Database of Systematic Reviews. </w:t>
      </w:r>
      <w:r w:rsidRPr="00F8155E">
        <w:rPr>
          <w:rStyle w:val="apple-converted-space"/>
          <w:rFonts w:ascii="Times New Roman" w:hAnsi="Times New Roman" w:cs="Times New Roman"/>
          <w:sz w:val="24"/>
          <w:szCs w:val="24"/>
        </w:rPr>
        <w:t> </w:t>
      </w:r>
      <w:r w:rsidRPr="00F8155E">
        <w:rPr>
          <w:rFonts w:ascii="Times New Roman" w:hAnsi="Times New Roman" w:cs="Times New Roman"/>
          <w:sz w:val="24"/>
          <w:szCs w:val="24"/>
        </w:rPr>
        <w:t xml:space="preserve">(1): </w:t>
      </w:r>
      <w:r w:rsidRPr="00F8155E">
        <w:rPr>
          <w:rFonts w:ascii="Times New Roman" w:hAnsi="Times New Roman" w:cs="Times New Roman"/>
          <w:sz w:val="24"/>
          <w:szCs w:val="24"/>
        </w:rPr>
        <w:lastRenderedPageBreak/>
        <w:t>CD000181.</w:t>
      </w:r>
      <w:r w:rsidRPr="00F8155E">
        <w:rPr>
          <w:rStyle w:val="apple-converted-space"/>
          <w:rFonts w:ascii="Times New Roman" w:hAnsi="Times New Roman" w:cs="Times New Roman"/>
          <w:sz w:val="24"/>
          <w:szCs w:val="24"/>
        </w:rPr>
        <w:t> </w:t>
      </w:r>
      <w:hyperlink r:id="rId63" w:tooltip="Digital object identifier" w:history="1">
        <w:r w:rsidRPr="00F8155E">
          <w:rPr>
            <w:rStyle w:val="Hyperlink"/>
            <w:rFonts w:ascii="Times New Roman" w:hAnsi="Times New Roman" w:cs="Times New Roman"/>
            <w:color w:val="auto"/>
            <w:sz w:val="24"/>
            <w:szCs w:val="24"/>
            <w:u w:val="none"/>
          </w:rPr>
          <w:t>doi</w:t>
        </w:r>
      </w:hyperlink>
      <w:r w:rsidRPr="00F8155E">
        <w:rPr>
          <w:rFonts w:ascii="Times New Roman" w:hAnsi="Times New Roman" w:cs="Times New Roman"/>
          <w:sz w:val="24"/>
          <w:szCs w:val="24"/>
        </w:rPr>
        <w:t>:</w:t>
      </w:r>
      <w:hyperlink r:id="rId64" w:history="1">
        <w:r w:rsidRPr="00F8155E">
          <w:rPr>
            <w:rStyle w:val="Hyperlink"/>
            <w:rFonts w:ascii="Times New Roman" w:hAnsi="Times New Roman" w:cs="Times New Roman"/>
            <w:color w:val="auto"/>
            <w:sz w:val="24"/>
            <w:szCs w:val="24"/>
            <w:u w:val="none"/>
          </w:rPr>
          <w:t>10.1002/14651858.CD000181.pub3</w:t>
        </w:r>
      </w:hyperlink>
      <w:r w:rsidRPr="00F8155E">
        <w:rPr>
          <w:rFonts w:ascii="Times New Roman" w:hAnsi="Times New Roman" w:cs="Times New Roman"/>
          <w:sz w:val="24"/>
          <w:szCs w:val="24"/>
        </w:rPr>
        <w:t>.</w:t>
      </w:r>
      <w:hyperlink r:id="rId65" w:tooltip="PubMed Identifier" w:history="1">
        <w:r w:rsidRPr="00F8155E">
          <w:rPr>
            <w:rStyle w:val="Hyperlink"/>
            <w:rFonts w:ascii="Times New Roman" w:hAnsi="Times New Roman" w:cs="Times New Roman"/>
            <w:color w:val="auto"/>
            <w:sz w:val="24"/>
            <w:szCs w:val="24"/>
            <w:u w:val="none"/>
          </w:rPr>
          <w:t>PMID</w:t>
        </w:r>
      </w:hyperlink>
      <w:r w:rsidRPr="00F8155E">
        <w:rPr>
          <w:rFonts w:ascii="Times New Roman" w:hAnsi="Times New Roman" w:cs="Times New Roman"/>
          <w:sz w:val="24"/>
          <w:szCs w:val="24"/>
        </w:rPr>
        <w:t> </w:t>
      </w:r>
      <w:hyperlink r:id="rId66" w:history="1">
        <w:r w:rsidRPr="00F8155E">
          <w:rPr>
            <w:rStyle w:val="Hyperlink"/>
            <w:rFonts w:ascii="Times New Roman" w:hAnsi="Times New Roman" w:cs="Times New Roman"/>
            <w:color w:val="auto"/>
            <w:sz w:val="24"/>
            <w:szCs w:val="24"/>
            <w:u w:val="none"/>
          </w:rPr>
          <w:t>17253446</w:t>
        </w:r>
      </w:hyperlink>
      <w:r w:rsidRPr="00F8155E">
        <w:rPr>
          <w:rStyle w:val="reference-accessdate"/>
          <w:rFonts w:ascii="Times New Roman" w:hAnsi="Times New Roman" w:cs="Times New Roman"/>
          <w:sz w:val="24"/>
          <w:szCs w:val="24"/>
        </w:rPr>
        <w:t>. Retrieved</w:t>
      </w:r>
      <w:r w:rsidRPr="00F8155E">
        <w:rPr>
          <w:rStyle w:val="apple-converted-space"/>
          <w:rFonts w:ascii="Times New Roman" w:hAnsi="Times New Roman" w:cs="Times New Roman"/>
          <w:sz w:val="24"/>
          <w:szCs w:val="24"/>
        </w:rPr>
        <w:t> </w:t>
      </w:r>
      <w:r w:rsidRPr="00F8155E">
        <w:rPr>
          <w:rStyle w:val="nowrap"/>
          <w:rFonts w:ascii="Times New Roman" w:hAnsi="Times New Roman" w:cs="Times New Roman"/>
          <w:sz w:val="24"/>
          <w:szCs w:val="24"/>
        </w:rPr>
        <w:t>15 April</w:t>
      </w:r>
      <w:r w:rsidRPr="00F8155E">
        <w:rPr>
          <w:rStyle w:val="apple-converted-space"/>
          <w:rFonts w:ascii="Times New Roman" w:hAnsi="Times New Roman" w:cs="Times New Roman"/>
          <w:sz w:val="24"/>
          <w:szCs w:val="24"/>
        </w:rPr>
        <w:t> </w:t>
      </w:r>
      <w:r w:rsidRPr="00F8155E">
        <w:rPr>
          <w:rStyle w:val="reference-accessdate"/>
          <w:rFonts w:ascii="Times New Roman" w:hAnsi="Times New Roman" w:cs="Times New Roman"/>
          <w:sz w:val="24"/>
          <w:szCs w:val="24"/>
        </w:rPr>
        <w:t>2014</w:t>
      </w:r>
      <w:r w:rsidRPr="00F8155E">
        <w:rPr>
          <w:rFonts w:ascii="Times New Roman" w:hAnsi="Times New Roman" w:cs="Times New Roman"/>
          <w:sz w:val="24"/>
          <w:szCs w:val="24"/>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F8155E">
        <w:rPr>
          <w:rFonts w:ascii="Times New Roman" w:hAnsi="Times New Roman" w:cs="Times New Roman"/>
          <w:sz w:val="24"/>
          <w:szCs w:val="24"/>
          <w:shd w:val="clear" w:color="auto" w:fill="FFFFFF"/>
        </w:rPr>
        <w:t>Borden, KL</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xml:space="preserve"> Culjkovic-Kraljacic, B (2010).</w:t>
      </w:r>
      <w:r w:rsidRPr="00F8155E">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w:t>
      </w:r>
      <w:hyperlink r:id="rId67" w:history="1">
        <w:r w:rsidRPr="00F8155E">
          <w:rPr>
            <w:rStyle w:val="Hyperlink"/>
            <w:rFonts w:ascii="Times New Roman" w:hAnsi="Times New Roman" w:cs="Times New Roman"/>
            <w:color w:val="auto"/>
            <w:sz w:val="24"/>
            <w:szCs w:val="24"/>
            <w:u w:val="none"/>
          </w:rPr>
          <w:t>Ribavirin as an anti-cancer therapy: acute myeloid leukemia and beyond</w:t>
        </w:r>
      </w:hyperlink>
      <w:r>
        <w:t>”</w:t>
      </w:r>
      <w:r w:rsidRPr="00F8155E">
        <w:rPr>
          <w:rFonts w:ascii="Times New Roman" w:hAnsi="Times New Roman" w:cs="Times New Roman"/>
          <w:sz w:val="24"/>
          <w:szCs w:val="24"/>
          <w:shd w:val="clear" w:color="auto" w:fill="FFFFFF"/>
        </w:rPr>
        <w:t>.</w:t>
      </w:r>
      <w:r w:rsidRPr="00F8155E">
        <w:rPr>
          <w:rStyle w:val="apple-converted-space"/>
          <w:rFonts w:ascii="Times New Roman" w:hAnsi="Times New Roman" w:cs="Times New Roman"/>
          <w:sz w:val="24"/>
          <w:szCs w:val="24"/>
          <w:shd w:val="clear" w:color="auto" w:fill="FFFFFF"/>
        </w:rPr>
        <w:t> </w:t>
      </w:r>
      <w:r w:rsidRPr="00F8155E">
        <w:rPr>
          <w:rFonts w:ascii="Times New Roman" w:hAnsi="Times New Roman" w:cs="Times New Roman"/>
          <w:i/>
          <w:iCs/>
          <w:sz w:val="24"/>
          <w:szCs w:val="24"/>
          <w:shd w:val="clear" w:color="auto" w:fill="FFFFFF"/>
        </w:rPr>
        <w:t>Leukemia &amp; Lymphoma</w:t>
      </w:r>
      <w:r w:rsidRPr="00F8155E">
        <w:rPr>
          <w:rStyle w:val="apple-converted-space"/>
          <w:rFonts w:ascii="Times New Roman" w:hAnsi="Times New Roman" w:cs="Times New Roman"/>
          <w:sz w:val="24"/>
          <w:szCs w:val="24"/>
          <w:shd w:val="clear" w:color="auto" w:fill="FFFFFF"/>
        </w:rPr>
        <w:t> </w:t>
      </w:r>
      <w:r w:rsidRPr="007F1E25">
        <w:rPr>
          <w:rFonts w:ascii="Times New Roman" w:hAnsi="Times New Roman" w:cs="Times New Roman"/>
          <w:b/>
          <w:bCs/>
          <w:sz w:val="24"/>
          <w:szCs w:val="24"/>
          <w:shd w:val="clear" w:color="auto" w:fill="FFFFFF"/>
        </w:rPr>
        <w:t>51</w:t>
      </w:r>
      <w:r w:rsidRPr="00F8155E">
        <w:rPr>
          <w:rFonts w:ascii="Times New Roman" w:hAnsi="Times New Roman" w:cs="Times New Roman"/>
          <w:sz w:val="24"/>
          <w:szCs w:val="24"/>
          <w:shd w:val="clear" w:color="auto" w:fill="FFFFFF"/>
        </w:rPr>
        <w:t>(10)</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xml:space="preserve"> 1805–1815.</w:t>
      </w:r>
      <w:r w:rsidRPr="00F8155E">
        <w:rPr>
          <w:rStyle w:val="apple-converted-space"/>
          <w:rFonts w:ascii="Times New Roman" w:hAnsi="Times New Roman" w:cs="Times New Roman"/>
          <w:sz w:val="24"/>
          <w:szCs w:val="24"/>
          <w:shd w:val="clear" w:color="auto" w:fill="FFFFFF"/>
        </w:rPr>
        <w:t> </w:t>
      </w:r>
      <w:hyperlink r:id="rId68" w:tooltip="Digital object identifier" w:history="1">
        <w:r w:rsidRPr="00F8155E">
          <w:rPr>
            <w:rStyle w:val="Hyperlink"/>
            <w:rFonts w:ascii="Times New Roman" w:hAnsi="Times New Roman" w:cs="Times New Roman"/>
            <w:color w:val="auto"/>
            <w:sz w:val="24"/>
            <w:szCs w:val="24"/>
            <w:u w:val="none"/>
            <w:shd w:val="clear" w:color="auto" w:fill="FFFFFF"/>
          </w:rPr>
          <w:t>doi</w:t>
        </w:r>
      </w:hyperlink>
      <w:r w:rsidRPr="00F8155E">
        <w:rPr>
          <w:rFonts w:ascii="Times New Roman" w:hAnsi="Times New Roman" w:cs="Times New Roman"/>
          <w:sz w:val="24"/>
          <w:szCs w:val="24"/>
          <w:shd w:val="clear" w:color="auto" w:fill="FFFFFF"/>
        </w:rPr>
        <w:t>:</w:t>
      </w:r>
      <w:hyperlink r:id="rId69" w:history="1">
        <w:r w:rsidRPr="00F8155E">
          <w:rPr>
            <w:rStyle w:val="Hyperlink"/>
            <w:rFonts w:ascii="Times New Roman" w:hAnsi="Times New Roman" w:cs="Times New Roman"/>
            <w:color w:val="auto"/>
            <w:sz w:val="24"/>
            <w:szCs w:val="24"/>
            <w:u w:val="none"/>
          </w:rPr>
          <w:t>10.3109/10428194.2010.496506</w:t>
        </w:r>
      </w:hyperlink>
      <w:r w:rsidRPr="00F8155E">
        <w:rPr>
          <w:rFonts w:ascii="Times New Roman" w:hAnsi="Times New Roman" w:cs="Times New Roman"/>
          <w:sz w:val="24"/>
          <w:szCs w:val="24"/>
          <w:shd w:val="clear" w:color="auto" w:fill="FFFFFF"/>
        </w:rPr>
        <w:t>.</w:t>
      </w:r>
      <w:hyperlink r:id="rId70" w:tooltip="PubMed Central" w:history="1">
        <w:r w:rsidRPr="00F8155E">
          <w:rPr>
            <w:rStyle w:val="Hyperlink"/>
            <w:rFonts w:ascii="Times New Roman" w:hAnsi="Times New Roman" w:cs="Times New Roman"/>
            <w:color w:val="auto"/>
            <w:sz w:val="24"/>
            <w:szCs w:val="24"/>
            <w:u w:val="none"/>
            <w:shd w:val="clear" w:color="auto" w:fill="FFFFFF"/>
          </w:rPr>
          <w:t>PMC</w:t>
        </w:r>
      </w:hyperlink>
      <w:r w:rsidRPr="00F8155E">
        <w:rPr>
          <w:rFonts w:ascii="Times New Roman" w:hAnsi="Times New Roman" w:cs="Times New Roman"/>
          <w:sz w:val="24"/>
          <w:szCs w:val="24"/>
          <w:shd w:val="clear" w:color="auto" w:fill="FFFFFF"/>
        </w:rPr>
        <w:t> </w:t>
      </w:r>
      <w:hyperlink r:id="rId71" w:history="1">
        <w:r w:rsidRPr="00F8155E">
          <w:rPr>
            <w:rStyle w:val="Hyperlink"/>
            <w:rFonts w:ascii="Times New Roman" w:hAnsi="Times New Roman" w:cs="Times New Roman"/>
            <w:color w:val="auto"/>
            <w:sz w:val="24"/>
            <w:szCs w:val="24"/>
            <w:u w:val="none"/>
          </w:rPr>
          <w:t>2950216</w:t>
        </w:r>
      </w:hyperlink>
      <w:r w:rsidRPr="00F8155E">
        <w:rPr>
          <w:rFonts w:ascii="Times New Roman" w:hAnsi="Times New Roman" w:cs="Times New Roman"/>
          <w:sz w:val="24"/>
          <w:szCs w:val="24"/>
          <w:shd w:val="clear" w:color="auto" w:fill="FFFFFF"/>
        </w:rPr>
        <w:t>.</w:t>
      </w:r>
      <w:r w:rsidRPr="00F8155E">
        <w:rPr>
          <w:rStyle w:val="apple-converted-space"/>
          <w:rFonts w:ascii="Times New Roman" w:hAnsi="Times New Roman" w:cs="Times New Roman"/>
          <w:sz w:val="24"/>
          <w:szCs w:val="24"/>
          <w:shd w:val="clear" w:color="auto" w:fill="FFFFFF"/>
        </w:rPr>
        <w:t> </w:t>
      </w:r>
      <w:hyperlink r:id="rId72" w:tooltip="PubMed Identifier" w:history="1">
        <w:r w:rsidRPr="00F8155E">
          <w:rPr>
            <w:rStyle w:val="Hyperlink"/>
            <w:rFonts w:ascii="Times New Roman" w:hAnsi="Times New Roman" w:cs="Times New Roman"/>
            <w:color w:val="auto"/>
            <w:sz w:val="24"/>
            <w:szCs w:val="24"/>
            <w:u w:val="none"/>
            <w:shd w:val="clear" w:color="auto" w:fill="FFFFFF"/>
          </w:rPr>
          <w:t>PMID</w:t>
        </w:r>
      </w:hyperlink>
      <w:r w:rsidRPr="00F8155E">
        <w:rPr>
          <w:rFonts w:ascii="Times New Roman" w:hAnsi="Times New Roman" w:cs="Times New Roman"/>
          <w:sz w:val="24"/>
          <w:szCs w:val="24"/>
          <w:shd w:val="clear" w:color="auto" w:fill="FFFFFF"/>
        </w:rPr>
        <w:t> </w:t>
      </w:r>
      <w:hyperlink r:id="rId73" w:history="1">
        <w:r w:rsidRPr="00F8155E">
          <w:rPr>
            <w:rStyle w:val="Hyperlink"/>
            <w:rFonts w:ascii="Times New Roman" w:hAnsi="Times New Roman" w:cs="Times New Roman"/>
            <w:color w:val="auto"/>
            <w:sz w:val="24"/>
            <w:szCs w:val="24"/>
            <w:u w:val="none"/>
          </w:rPr>
          <w:t>20629523</w:t>
        </w:r>
      </w:hyperlink>
      <w:r w:rsidRPr="00F8155E">
        <w:rPr>
          <w:rFonts w:ascii="Times New Roman" w:hAnsi="Times New Roman" w:cs="Times New Roman"/>
          <w:sz w:val="24"/>
          <w:szCs w:val="24"/>
        </w:rPr>
        <w:t>.</w:t>
      </w:r>
    </w:p>
    <w:p w:rsidR="00CF3145" w:rsidRDefault="00CF3145" w:rsidP="00CF3145">
      <w:pPr>
        <w:spacing w:before="20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13</w:t>
      </w:r>
      <w:r>
        <w:rPr>
          <w:rFonts w:ascii="Times New Roman" w:hAnsi="Times New Roman" w:cs="Times New Roman"/>
          <w:sz w:val="24"/>
          <w:szCs w:val="24"/>
        </w:rPr>
        <w:tab/>
      </w:r>
      <w:hyperlink r:id="rId74" w:history="1">
        <w:r w:rsidRPr="007F1E25">
          <w:rPr>
            <w:rStyle w:val="Hyperlink"/>
            <w:rFonts w:ascii="Times New Roman" w:hAnsi="Times New Roman" w:cs="Times New Roman"/>
            <w:color w:val="auto"/>
            <w:sz w:val="24"/>
            <w:szCs w:val="24"/>
            <w:u w:val="none"/>
            <w:shd w:val="clear" w:color="auto" w:fill="FFFFFF"/>
          </w:rPr>
          <w:t>Alvarez</w:t>
        </w:r>
        <w:r>
          <w:rPr>
            <w:rStyle w:val="Hyperlink"/>
            <w:rFonts w:ascii="Times New Roman" w:hAnsi="Times New Roman" w:cs="Times New Roman"/>
            <w:color w:val="auto"/>
            <w:sz w:val="24"/>
            <w:szCs w:val="24"/>
            <w:u w:val="none"/>
            <w:shd w:val="clear" w:color="auto" w:fill="FFFFFF"/>
          </w:rPr>
          <w:t>,</w:t>
        </w:r>
        <w:r w:rsidRPr="007F1E25">
          <w:rPr>
            <w:rStyle w:val="Hyperlink"/>
            <w:rFonts w:ascii="Times New Roman" w:hAnsi="Times New Roman" w:cs="Times New Roman"/>
            <w:color w:val="auto"/>
            <w:sz w:val="24"/>
            <w:szCs w:val="24"/>
            <w:u w:val="none"/>
            <w:shd w:val="clear" w:color="auto" w:fill="FFFFFF"/>
          </w:rPr>
          <w:t xml:space="preserve"> D</w:t>
        </w:r>
      </w:hyperlink>
      <w:r>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75" w:history="1">
        <w:r w:rsidRPr="007F1E25">
          <w:rPr>
            <w:rStyle w:val="Hyperlink"/>
            <w:rFonts w:ascii="Times New Roman" w:hAnsi="Times New Roman" w:cs="Times New Roman"/>
            <w:color w:val="auto"/>
            <w:sz w:val="24"/>
            <w:szCs w:val="24"/>
            <w:u w:val="none"/>
            <w:shd w:val="clear" w:color="auto" w:fill="FFFFFF"/>
          </w:rPr>
          <w:t>Dieterich</w:t>
        </w:r>
        <w:r>
          <w:rPr>
            <w:rStyle w:val="Hyperlink"/>
            <w:rFonts w:ascii="Times New Roman" w:hAnsi="Times New Roman" w:cs="Times New Roman"/>
            <w:color w:val="auto"/>
            <w:sz w:val="24"/>
            <w:szCs w:val="24"/>
            <w:u w:val="none"/>
            <w:shd w:val="clear" w:color="auto" w:fill="FFFFFF"/>
          </w:rPr>
          <w:t>,</w:t>
        </w:r>
        <w:r w:rsidRPr="007F1E25">
          <w:rPr>
            <w:rStyle w:val="Hyperlink"/>
            <w:rFonts w:ascii="Times New Roman" w:hAnsi="Times New Roman" w:cs="Times New Roman"/>
            <w:color w:val="auto"/>
            <w:sz w:val="24"/>
            <w:szCs w:val="24"/>
            <w:u w:val="none"/>
            <w:shd w:val="clear" w:color="auto" w:fill="FFFFFF"/>
          </w:rPr>
          <w:t xml:space="preserve"> DT</w:t>
        </w:r>
      </w:hyperlink>
      <w:r>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76" w:history="1">
        <w:r w:rsidRPr="007F1E25">
          <w:rPr>
            <w:rStyle w:val="Hyperlink"/>
            <w:rFonts w:ascii="Times New Roman" w:hAnsi="Times New Roman" w:cs="Times New Roman"/>
            <w:color w:val="auto"/>
            <w:sz w:val="24"/>
            <w:szCs w:val="24"/>
            <w:u w:val="none"/>
            <w:shd w:val="clear" w:color="auto" w:fill="FFFFFF"/>
          </w:rPr>
          <w:t>Brau</w:t>
        </w:r>
        <w:r>
          <w:rPr>
            <w:rStyle w:val="Hyperlink"/>
            <w:rFonts w:ascii="Times New Roman" w:hAnsi="Times New Roman" w:cs="Times New Roman"/>
            <w:color w:val="auto"/>
            <w:sz w:val="24"/>
            <w:szCs w:val="24"/>
            <w:u w:val="none"/>
            <w:shd w:val="clear" w:color="auto" w:fill="FFFFFF"/>
          </w:rPr>
          <w:t>,</w:t>
        </w:r>
        <w:r w:rsidRPr="007F1E25">
          <w:rPr>
            <w:rStyle w:val="Hyperlink"/>
            <w:rFonts w:ascii="Times New Roman" w:hAnsi="Times New Roman" w:cs="Times New Roman"/>
            <w:color w:val="auto"/>
            <w:sz w:val="24"/>
            <w:szCs w:val="24"/>
            <w:u w:val="none"/>
            <w:shd w:val="clear" w:color="auto" w:fill="FFFFFF"/>
          </w:rPr>
          <w:t xml:space="preserve"> N</w:t>
        </w:r>
      </w:hyperlink>
      <w:r>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77" w:history="1">
        <w:r w:rsidRPr="007F1E25">
          <w:rPr>
            <w:rStyle w:val="Hyperlink"/>
            <w:rFonts w:ascii="Times New Roman" w:hAnsi="Times New Roman" w:cs="Times New Roman"/>
            <w:color w:val="auto"/>
            <w:sz w:val="24"/>
            <w:szCs w:val="24"/>
            <w:u w:val="none"/>
            <w:shd w:val="clear" w:color="auto" w:fill="FFFFFF"/>
          </w:rPr>
          <w:t>Moorehead</w:t>
        </w:r>
        <w:r>
          <w:rPr>
            <w:rStyle w:val="Hyperlink"/>
            <w:rFonts w:ascii="Times New Roman" w:hAnsi="Times New Roman" w:cs="Times New Roman"/>
            <w:color w:val="auto"/>
            <w:sz w:val="24"/>
            <w:szCs w:val="24"/>
            <w:u w:val="none"/>
            <w:shd w:val="clear" w:color="auto" w:fill="FFFFFF"/>
          </w:rPr>
          <w:t>,</w:t>
        </w:r>
        <w:r w:rsidRPr="007F1E25">
          <w:rPr>
            <w:rStyle w:val="Hyperlink"/>
            <w:rFonts w:ascii="Times New Roman" w:hAnsi="Times New Roman" w:cs="Times New Roman"/>
            <w:color w:val="auto"/>
            <w:sz w:val="24"/>
            <w:szCs w:val="24"/>
            <w:u w:val="none"/>
            <w:shd w:val="clear" w:color="auto" w:fill="FFFFFF"/>
          </w:rPr>
          <w:t xml:space="preserve"> L</w:t>
        </w:r>
      </w:hyperlink>
      <w:r>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78" w:history="1">
        <w:r w:rsidRPr="007F1E25">
          <w:rPr>
            <w:rStyle w:val="Hyperlink"/>
            <w:rFonts w:ascii="Times New Roman" w:hAnsi="Times New Roman" w:cs="Times New Roman"/>
            <w:color w:val="auto"/>
            <w:sz w:val="24"/>
            <w:szCs w:val="24"/>
            <w:u w:val="none"/>
            <w:shd w:val="clear" w:color="auto" w:fill="FFFFFF"/>
          </w:rPr>
          <w:t>Ball</w:t>
        </w:r>
        <w:r>
          <w:rPr>
            <w:rStyle w:val="Hyperlink"/>
            <w:rFonts w:ascii="Times New Roman" w:hAnsi="Times New Roman" w:cs="Times New Roman"/>
            <w:color w:val="auto"/>
            <w:sz w:val="24"/>
            <w:szCs w:val="24"/>
            <w:u w:val="none"/>
            <w:shd w:val="clear" w:color="auto" w:fill="FFFFFF"/>
          </w:rPr>
          <w:t>,</w:t>
        </w:r>
        <w:r w:rsidRPr="007F1E25">
          <w:rPr>
            <w:rStyle w:val="Hyperlink"/>
            <w:rFonts w:ascii="Times New Roman" w:hAnsi="Times New Roman" w:cs="Times New Roman"/>
            <w:color w:val="auto"/>
            <w:sz w:val="24"/>
            <w:szCs w:val="24"/>
            <w:u w:val="none"/>
            <w:shd w:val="clear" w:color="auto" w:fill="FFFFFF"/>
          </w:rPr>
          <w:t xml:space="preserve"> L</w:t>
        </w:r>
      </w:hyperlink>
      <w:r>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79" w:history="1">
        <w:r w:rsidRPr="007F1E25">
          <w:rPr>
            <w:rStyle w:val="Hyperlink"/>
            <w:rFonts w:ascii="Times New Roman" w:hAnsi="Times New Roman" w:cs="Times New Roman"/>
            <w:color w:val="auto"/>
            <w:sz w:val="24"/>
            <w:szCs w:val="24"/>
            <w:u w:val="none"/>
            <w:shd w:val="clear" w:color="auto" w:fill="FFFFFF"/>
          </w:rPr>
          <w:t>Sulkowski</w:t>
        </w:r>
        <w:r>
          <w:rPr>
            <w:rStyle w:val="Hyperlink"/>
            <w:rFonts w:ascii="Times New Roman" w:hAnsi="Times New Roman" w:cs="Times New Roman"/>
            <w:color w:val="auto"/>
            <w:sz w:val="24"/>
            <w:szCs w:val="24"/>
            <w:u w:val="none"/>
            <w:shd w:val="clear" w:color="auto" w:fill="FFFFFF"/>
          </w:rPr>
          <w:t>,</w:t>
        </w:r>
        <w:r w:rsidRPr="007F1E25">
          <w:rPr>
            <w:rStyle w:val="Hyperlink"/>
            <w:rFonts w:ascii="Times New Roman" w:hAnsi="Times New Roman" w:cs="Times New Roman"/>
            <w:color w:val="auto"/>
            <w:sz w:val="24"/>
            <w:szCs w:val="24"/>
            <w:u w:val="none"/>
            <w:shd w:val="clear" w:color="auto" w:fill="FFFFFF"/>
          </w:rPr>
          <w:t xml:space="preserve"> MS</w:t>
        </w:r>
      </w:hyperlink>
      <w:r w:rsidRPr="007F1E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(2006). “Zidovudine use but not weight-based Ribavirin dosing impacts anaemia during HCV treatment in HIV-infected persons’. </w:t>
      </w:r>
      <w:r w:rsidRPr="00F55DCF">
        <w:rPr>
          <w:rFonts w:ascii="Times New Roman" w:hAnsi="Times New Roman" w:cs="Times New Roman"/>
          <w:i/>
          <w:sz w:val="24"/>
          <w:szCs w:val="24"/>
          <w:shd w:val="clear" w:color="auto" w:fill="FFFFFF"/>
        </w:rPr>
        <w:t>J Viral Hepat</w:t>
      </w:r>
      <w:r>
        <w:rPr>
          <w:rFonts w:ascii="Times New Roman" w:hAnsi="Times New Roman" w:cs="Times New Roman"/>
          <w:sz w:val="24"/>
          <w:szCs w:val="24"/>
          <w:shd w:val="clear" w:color="auto" w:fill="FFFFFF"/>
        </w:rPr>
        <w:t xml:space="preserve"> </w:t>
      </w:r>
      <w:r w:rsidRPr="007F1E25">
        <w:rPr>
          <w:rFonts w:ascii="Times New Roman" w:hAnsi="Times New Roman" w:cs="Times New Roman"/>
          <w:b/>
          <w:sz w:val="24"/>
          <w:szCs w:val="24"/>
          <w:shd w:val="clear" w:color="auto" w:fill="FFFFFF"/>
        </w:rPr>
        <w:t>13</w:t>
      </w:r>
      <w:r>
        <w:rPr>
          <w:rFonts w:ascii="Times New Roman" w:hAnsi="Times New Roman" w:cs="Times New Roman"/>
          <w:sz w:val="24"/>
          <w:szCs w:val="24"/>
          <w:shd w:val="clear" w:color="auto" w:fill="FFFFFF"/>
        </w:rPr>
        <w:t>(10): 683-689. Doi:10.1111/j.1365-2893.2006.00749.x.PMID 16970600.</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F8155E">
        <w:rPr>
          <w:rFonts w:ascii="Times New Roman" w:hAnsi="Times New Roman" w:cs="Times New Roman"/>
          <w:sz w:val="24"/>
          <w:szCs w:val="24"/>
          <w:shd w:val="clear" w:color="auto" w:fill="FFFFFF"/>
        </w:rPr>
        <w:t xml:space="preserve">Merck Sharp &amp; Dohme Corporation (2013). </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Rebetol</w:t>
      </w:r>
      <w:r w:rsidRPr="00F8155E">
        <w:rPr>
          <w:rStyle w:val="apple-converted-space"/>
          <w:rFonts w:ascii="Times New Roman" w:hAnsi="Times New Roman" w:cs="Times New Roman"/>
          <w:sz w:val="24"/>
          <w:szCs w:val="24"/>
          <w:shd w:val="clear" w:color="auto" w:fill="FFFFFF"/>
        </w:rPr>
        <w:t> </w:t>
      </w:r>
      <w:r w:rsidRPr="00F8155E">
        <w:rPr>
          <w:rFonts w:ascii="Times New Roman" w:hAnsi="Times New Roman" w:cs="Times New Roman"/>
          <w:sz w:val="24"/>
          <w:szCs w:val="24"/>
          <w:shd w:val="clear" w:color="auto" w:fill="FFFFFF"/>
        </w:rPr>
        <w:t>(ribavirin) capsules and oral solution prescribing information</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Whitehouse Station; NJ.</w:t>
      </w:r>
    </w:p>
    <w:p w:rsidR="00CF3145" w:rsidRPr="007F1E25"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hyperlink r:id="rId80" w:history="1">
        <w:r w:rsidRPr="007F1E25">
          <w:rPr>
            <w:rStyle w:val="Hyperlink"/>
            <w:rFonts w:ascii="Times New Roman" w:hAnsi="Times New Roman" w:cs="Times New Roman"/>
            <w:color w:val="auto"/>
            <w:sz w:val="24"/>
            <w:szCs w:val="24"/>
            <w:u w:val="none"/>
            <w:shd w:val="clear" w:color="auto" w:fill="FFFFFF"/>
          </w:rPr>
          <w:t>So-Youn, Park</w:t>
        </w:r>
      </w:hyperlink>
      <w:r w:rsidRPr="007F1E25">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81" w:history="1">
        <w:r w:rsidRPr="007F1E25">
          <w:rPr>
            <w:rStyle w:val="Hyperlink"/>
            <w:rFonts w:ascii="Times New Roman" w:hAnsi="Times New Roman" w:cs="Times New Roman"/>
            <w:color w:val="auto"/>
            <w:sz w:val="24"/>
            <w:szCs w:val="24"/>
            <w:u w:val="none"/>
            <w:shd w:val="clear" w:color="auto" w:fill="FFFFFF"/>
          </w:rPr>
          <w:t>Seunghee, Baek</w:t>
        </w:r>
      </w:hyperlink>
      <w:r w:rsidRPr="007F1E25">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82" w:history="1">
        <w:r w:rsidRPr="007F1E25">
          <w:rPr>
            <w:rStyle w:val="Hyperlink"/>
            <w:rFonts w:ascii="Times New Roman" w:hAnsi="Times New Roman" w:cs="Times New Roman"/>
            <w:color w:val="auto"/>
            <w:sz w:val="24"/>
            <w:szCs w:val="24"/>
            <w:u w:val="none"/>
            <w:shd w:val="clear" w:color="auto" w:fill="FFFFFF"/>
          </w:rPr>
          <w:t>Sang-Oh, Lee</w:t>
        </w:r>
      </w:hyperlink>
      <w:r w:rsidRPr="007F1E25">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83" w:history="1">
        <w:r w:rsidRPr="007F1E25">
          <w:rPr>
            <w:rStyle w:val="Hyperlink"/>
            <w:rFonts w:ascii="Times New Roman" w:hAnsi="Times New Roman" w:cs="Times New Roman"/>
            <w:color w:val="auto"/>
            <w:sz w:val="24"/>
            <w:szCs w:val="24"/>
            <w:u w:val="none"/>
            <w:shd w:val="clear" w:color="auto" w:fill="FFFFFF"/>
          </w:rPr>
          <w:t>Sang-Ho, C;</w:t>
        </w:r>
      </w:hyperlink>
      <w:r w:rsidRPr="007F1E25">
        <w:rPr>
          <w:rStyle w:val="apple-converted-space"/>
          <w:rFonts w:ascii="Times New Roman" w:hAnsi="Times New Roman" w:cs="Times New Roman"/>
          <w:sz w:val="24"/>
          <w:szCs w:val="24"/>
          <w:shd w:val="clear" w:color="auto" w:fill="FFFFFF"/>
        </w:rPr>
        <w:t> </w:t>
      </w:r>
      <w:hyperlink r:id="rId84" w:history="1">
        <w:r w:rsidRPr="007F1E25">
          <w:rPr>
            <w:rStyle w:val="Hyperlink"/>
            <w:rFonts w:ascii="Times New Roman" w:hAnsi="Times New Roman" w:cs="Times New Roman"/>
            <w:color w:val="auto"/>
            <w:sz w:val="24"/>
            <w:szCs w:val="24"/>
            <w:u w:val="none"/>
            <w:shd w:val="clear" w:color="auto" w:fill="FFFFFF"/>
          </w:rPr>
          <w:t>Yang, SK;</w:t>
        </w:r>
      </w:hyperlink>
      <w:r w:rsidRPr="007F1E25">
        <w:rPr>
          <w:rStyle w:val="apple-converted-space"/>
          <w:rFonts w:ascii="Times New Roman" w:hAnsi="Times New Roman" w:cs="Times New Roman"/>
          <w:sz w:val="24"/>
          <w:szCs w:val="24"/>
          <w:shd w:val="clear" w:color="auto" w:fill="FFFFFF"/>
        </w:rPr>
        <w:t> </w:t>
      </w:r>
      <w:hyperlink r:id="rId85" w:history="1">
        <w:r w:rsidRPr="007F1E25">
          <w:rPr>
            <w:rStyle w:val="Hyperlink"/>
            <w:rFonts w:ascii="Times New Roman" w:hAnsi="Times New Roman" w:cs="Times New Roman"/>
            <w:color w:val="auto"/>
            <w:sz w:val="24"/>
            <w:szCs w:val="24"/>
            <w:u w:val="none"/>
            <w:shd w:val="clear" w:color="auto" w:fill="FFFFFF"/>
          </w:rPr>
          <w:t>Jun, HW;</w:t>
        </w:r>
      </w:hyperlink>
      <w:r w:rsidRPr="007F1E25">
        <w:rPr>
          <w:rStyle w:val="apple-converted-space"/>
          <w:rFonts w:ascii="Times New Roman" w:hAnsi="Times New Roman" w:cs="Times New Roman"/>
          <w:sz w:val="24"/>
          <w:szCs w:val="24"/>
          <w:shd w:val="clear" w:color="auto" w:fill="FFFFFF"/>
        </w:rPr>
        <w:t> </w:t>
      </w:r>
      <w:hyperlink r:id="rId86" w:history="1">
        <w:r w:rsidRPr="007F1E25">
          <w:rPr>
            <w:rStyle w:val="Hyperlink"/>
            <w:rFonts w:ascii="Times New Roman" w:hAnsi="Times New Roman" w:cs="Times New Roman"/>
            <w:color w:val="auto"/>
            <w:sz w:val="24"/>
            <w:szCs w:val="24"/>
            <w:u w:val="none"/>
            <w:shd w:val="clear" w:color="auto" w:fill="FFFFFF"/>
          </w:rPr>
          <w:t>Heungsup, S</w:t>
        </w:r>
      </w:hyperlink>
      <w:r w:rsidRPr="007F1E25">
        <w:rPr>
          <w:rFonts w:ascii="Times New Roman" w:hAnsi="Times New Roman" w:cs="Times New Roman"/>
          <w:sz w:val="24"/>
          <w:szCs w:val="24"/>
        </w:rPr>
        <w:t xml:space="preserve">; </w:t>
      </w:r>
      <w:hyperlink r:id="rId87" w:history="1">
        <w:r w:rsidRPr="007F1E25">
          <w:rPr>
            <w:rStyle w:val="Hyperlink"/>
            <w:rFonts w:ascii="Times New Roman" w:hAnsi="Times New Roman" w:cs="Times New Roman"/>
            <w:color w:val="auto"/>
            <w:sz w:val="24"/>
            <w:szCs w:val="24"/>
            <w:u w:val="none"/>
            <w:shd w:val="clear" w:color="auto" w:fill="FFFFFF"/>
          </w:rPr>
          <w:t>Mi-Na, K</w:t>
        </w:r>
      </w:hyperlink>
      <w:r w:rsidRPr="007F1E25">
        <w:rPr>
          <w:rFonts w:ascii="Times New Roman" w:hAnsi="Times New Roman" w:cs="Times New Roman"/>
          <w:sz w:val="24"/>
          <w:szCs w:val="24"/>
        </w:rPr>
        <w:t>;</w:t>
      </w:r>
      <w:r w:rsidRPr="007F1E25">
        <w:rPr>
          <w:rStyle w:val="apple-converted-space"/>
          <w:rFonts w:ascii="Times New Roman" w:hAnsi="Times New Roman" w:cs="Times New Roman"/>
          <w:sz w:val="24"/>
          <w:szCs w:val="24"/>
          <w:shd w:val="clear" w:color="auto" w:fill="FFFFFF"/>
        </w:rPr>
        <w:t> </w:t>
      </w:r>
      <w:hyperlink r:id="rId88" w:history="1">
        <w:r w:rsidRPr="007F1E25">
          <w:rPr>
            <w:rStyle w:val="Hyperlink"/>
            <w:rFonts w:ascii="Times New Roman" w:hAnsi="Times New Roman" w:cs="Times New Roman"/>
            <w:color w:val="auto"/>
            <w:sz w:val="24"/>
            <w:szCs w:val="24"/>
            <w:u w:val="none"/>
            <w:shd w:val="clear" w:color="auto" w:fill="FFFFFF"/>
          </w:rPr>
          <w:t>Dae-Young, K;</w:t>
        </w:r>
      </w:hyperlink>
      <w:r w:rsidRPr="007F1E25">
        <w:rPr>
          <w:rStyle w:val="apple-converted-space"/>
          <w:rFonts w:ascii="Times New Roman" w:hAnsi="Times New Roman" w:cs="Times New Roman"/>
          <w:sz w:val="24"/>
          <w:szCs w:val="24"/>
          <w:shd w:val="clear" w:color="auto" w:fill="FFFFFF"/>
        </w:rPr>
        <w:t> </w:t>
      </w:r>
      <w:hyperlink r:id="rId89" w:history="1">
        <w:r w:rsidRPr="007F1E25">
          <w:rPr>
            <w:rStyle w:val="Hyperlink"/>
            <w:rFonts w:ascii="Times New Roman" w:hAnsi="Times New Roman" w:cs="Times New Roman"/>
            <w:color w:val="auto"/>
            <w:sz w:val="24"/>
            <w:szCs w:val="24"/>
            <w:u w:val="none"/>
            <w:shd w:val="clear" w:color="auto" w:fill="FFFFFF"/>
          </w:rPr>
          <w:t>Jung-Hee, L;</w:t>
        </w:r>
      </w:hyperlink>
      <w:r w:rsidRPr="007F1E25">
        <w:rPr>
          <w:rStyle w:val="apple-converted-space"/>
          <w:rFonts w:ascii="Times New Roman" w:hAnsi="Times New Roman" w:cs="Times New Roman"/>
          <w:sz w:val="24"/>
          <w:szCs w:val="24"/>
          <w:shd w:val="clear" w:color="auto" w:fill="FFFFFF"/>
        </w:rPr>
        <w:t> </w:t>
      </w:r>
      <w:hyperlink r:id="rId90" w:history="1">
        <w:r w:rsidRPr="007F1E25">
          <w:rPr>
            <w:rStyle w:val="Hyperlink"/>
            <w:rFonts w:ascii="Times New Roman" w:hAnsi="Times New Roman" w:cs="Times New Roman"/>
            <w:color w:val="auto"/>
            <w:sz w:val="24"/>
            <w:szCs w:val="24"/>
            <w:u w:val="none"/>
            <w:shd w:val="clear" w:color="auto" w:fill="FFFFFF"/>
          </w:rPr>
          <w:t>Je-Hwan, L;</w:t>
        </w:r>
      </w:hyperlink>
      <w:r w:rsidRPr="007F1E25">
        <w:rPr>
          <w:rStyle w:val="apple-converted-space"/>
          <w:rFonts w:ascii="Times New Roman" w:hAnsi="Times New Roman" w:cs="Times New Roman"/>
          <w:sz w:val="24"/>
          <w:szCs w:val="24"/>
          <w:shd w:val="clear" w:color="auto" w:fill="FFFFFF"/>
        </w:rPr>
        <w:t> </w:t>
      </w:r>
      <w:hyperlink r:id="rId91" w:history="1">
        <w:r w:rsidRPr="007F1E25">
          <w:rPr>
            <w:rStyle w:val="Hyperlink"/>
            <w:rFonts w:ascii="Times New Roman" w:hAnsi="Times New Roman" w:cs="Times New Roman"/>
            <w:color w:val="auto"/>
            <w:sz w:val="24"/>
            <w:szCs w:val="24"/>
            <w:u w:val="none"/>
            <w:shd w:val="clear" w:color="auto" w:fill="FFFFFF"/>
          </w:rPr>
          <w:t>Kyoo-Hyung, L;</w:t>
        </w:r>
      </w:hyperlink>
      <w:r w:rsidRPr="007F1E25">
        <w:rPr>
          <w:rStyle w:val="apple-converted-space"/>
          <w:rFonts w:ascii="Times New Roman" w:hAnsi="Times New Roman" w:cs="Times New Roman"/>
          <w:sz w:val="24"/>
          <w:szCs w:val="24"/>
          <w:shd w:val="clear" w:color="auto" w:fill="FFFFFF"/>
        </w:rPr>
        <w:t> </w:t>
      </w:r>
      <w:hyperlink r:id="rId92" w:history="1">
        <w:r w:rsidRPr="007F1E25">
          <w:rPr>
            <w:rStyle w:val="Hyperlink"/>
            <w:rFonts w:ascii="Times New Roman" w:hAnsi="Times New Roman" w:cs="Times New Roman"/>
            <w:color w:val="auto"/>
            <w:sz w:val="24"/>
            <w:szCs w:val="24"/>
            <w:u w:val="none"/>
            <w:shd w:val="clear" w:color="auto" w:fill="FFFFFF"/>
          </w:rPr>
          <w:t>Sung-Han, K</w:t>
        </w:r>
      </w:hyperlink>
      <w:r w:rsidRPr="007F1E25">
        <w:rPr>
          <w:rFonts w:ascii="Times New Roman" w:hAnsi="Times New Roman" w:cs="Times New Roman"/>
          <w:bCs/>
          <w:sz w:val="24"/>
          <w:szCs w:val="24"/>
          <w:shd w:val="clear" w:color="auto" w:fill="FFFFFF"/>
        </w:rPr>
        <w:t xml:space="preserve"> (2013). </w:t>
      </w:r>
      <w:r>
        <w:rPr>
          <w:rFonts w:ascii="Times New Roman" w:hAnsi="Times New Roman" w:cs="Times New Roman"/>
          <w:bCs/>
          <w:sz w:val="24"/>
          <w:szCs w:val="24"/>
          <w:shd w:val="clear" w:color="auto" w:fill="FFFFFF"/>
        </w:rPr>
        <w:t>“</w:t>
      </w:r>
      <w:r w:rsidRPr="007F1E25">
        <w:rPr>
          <w:rFonts w:ascii="Times New Roman" w:hAnsi="Times New Roman" w:cs="Times New Roman"/>
          <w:bCs/>
          <w:sz w:val="24"/>
          <w:szCs w:val="24"/>
          <w:shd w:val="clear" w:color="auto" w:fill="FFFFFF"/>
        </w:rPr>
        <w:t>Efficacy of oral ribavirin in hematologic disease patients with paramyxovirus infection: analyticstrategy using propensity scores</w:t>
      </w:r>
      <w:r>
        <w:rPr>
          <w:rFonts w:ascii="Times New Roman" w:hAnsi="Times New Roman" w:cs="Times New Roman"/>
          <w:bCs/>
          <w:sz w:val="24"/>
          <w:szCs w:val="24"/>
          <w:shd w:val="clear" w:color="auto" w:fill="FFFFFF"/>
        </w:rPr>
        <w:t>”</w:t>
      </w:r>
      <w:r w:rsidRPr="007F1E25">
        <w:rPr>
          <w:rFonts w:ascii="Times New Roman" w:hAnsi="Times New Roman" w:cs="Times New Roman"/>
          <w:bCs/>
          <w:sz w:val="24"/>
          <w:szCs w:val="24"/>
          <w:shd w:val="clear" w:color="auto" w:fill="FFFFFF"/>
        </w:rPr>
        <w:t xml:space="preserve">. </w:t>
      </w:r>
      <w:r w:rsidRPr="007F1E25">
        <w:rPr>
          <w:rFonts w:ascii="Times New Roman" w:hAnsi="Times New Roman" w:cs="Times New Roman"/>
          <w:bCs/>
          <w:i/>
          <w:sz w:val="24"/>
          <w:szCs w:val="24"/>
          <w:shd w:val="clear" w:color="auto" w:fill="FFFFFF"/>
        </w:rPr>
        <w:t>Antimicrob Agents Chemother</w:t>
      </w:r>
      <w:r w:rsidRPr="007F1E25">
        <w:rPr>
          <w:rFonts w:ascii="Times New Roman" w:hAnsi="Times New Roman" w:cs="Times New Roman"/>
          <w:bCs/>
          <w:sz w:val="24"/>
          <w:szCs w:val="24"/>
          <w:shd w:val="clear" w:color="auto" w:fill="FFFFFF"/>
        </w:rPr>
        <w:t xml:space="preserve"> </w:t>
      </w:r>
      <w:r w:rsidRPr="007F1E25">
        <w:rPr>
          <w:rFonts w:ascii="Times New Roman" w:hAnsi="Times New Roman" w:cs="Times New Roman"/>
          <w:b/>
          <w:bCs/>
          <w:sz w:val="24"/>
          <w:szCs w:val="24"/>
          <w:shd w:val="clear" w:color="auto" w:fill="FFFFFF"/>
        </w:rPr>
        <w:t>57</w:t>
      </w:r>
      <w:r w:rsidRPr="007F1E25">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Pr="007F1E25">
        <w:rPr>
          <w:rFonts w:ascii="Times New Roman" w:hAnsi="Times New Roman" w:cs="Times New Roman"/>
          <w:bCs/>
          <w:sz w:val="24"/>
          <w:szCs w:val="24"/>
          <w:shd w:val="clear" w:color="auto" w:fill="FFFFFF"/>
        </w:rPr>
        <w:t xml:space="preserve"> 983-989. </w:t>
      </w:r>
      <w:r w:rsidRPr="007F1E25">
        <w:rPr>
          <w:rFonts w:ascii="Times New Roman" w:hAnsi="Times New Roman" w:cs="Times New Roman"/>
          <w:sz w:val="24"/>
          <w:szCs w:val="24"/>
          <w:shd w:val="clear" w:color="auto" w:fill="FFFFFF"/>
        </w:rPr>
        <w:t>doi: </w:t>
      </w:r>
      <w:r w:rsidRPr="007F1E25">
        <w:rPr>
          <w:rStyle w:val="apple-converted-space"/>
          <w:rFonts w:ascii="Times New Roman" w:hAnsi="Times New Roman" w:cs="Times New Roman"/>
          <w:sz w:val="24"/>
          <w:szCs w:val="24"/>
          <w:shd w:val="clear" w:color="auto" w:fill="FFFFFF"/>
        </w:rPr>
        <w:t> </w:t>
      </w:r>
      <w:hyperlink r:id="rId93" w:tgtFrame="pmc_ext" w:history="1">
        <w:r w:rsidRPr="007F1E25">
          <w:rPr>
            <w:rStyle w:val="Hyperlink"/>
            <w:rFonts w:ascii="Times New Roman" w:hAnsi="Times New Roman" w:cs="Times New Roman"/>
            <w:color w:val="auto"/>
            <w:sz w:val="24"/>
            <w:szCs w:val="24"/>
            <w:u w:val="none"/>
            <w:shd w:val="clear" w:color="auto" w:fill="FFFFFF"/>
          </w:rPr>
          <w:t>10.1128/AAC.01961-12</w:t>
        </w:r>
      </w:hyperlink>
      <w:r w:rsidRPr="007F1E25">
        <w:rPr>
          <w:rFonts w:ascii="Times New Roman" w:hAnsi="Times New Roman" w:cs="Times New Roman"/>
          <w:sz w:val="24"/>
          <w:szCs w:val="24"/>
        </w:rPr>
        <w:t xml:space="preserve">, </w:t>
      </w:r>
      <w:r w:rsidRPr="007F1E25">
        <w:rPr>
          <w:rStyle w:val="fm-citation-ids-label"/>
          <w:rFonts w:ascii="Times New Roman" w:hAnsi="Times New Roman" w:cs="Times New Roman"/>
          <w:sz w:val="24"/>
          <w:szCs w:val="24"/>
          <w:shd w:val="clear" w:color="auto" w:fill="FFFFFF"/>
        </w:rPr>
        <w:t>PMCID:</w:t>
      </w:r>
      <w:r w:rsidRPr="007F1E25">
        <w:rPr>
          <w:rStyle w:val="apple-converted-space"/>
          <w:rFonts w:ascii="Times New Roman" w:hAnsi="Times New Roman" w:cs="Times New Roman"/>
          <w:sz w:val="24"/>
          <w:szCs w:val="24"/>
          <w:shd w:val="clear" w:color="auto" w:fill="FFFFFF"/>
        </w:rPr>
        <w:t> </w:t>
      </w:r>
      <w:r w:rsidRPr="007F1E25">
        <w:rPr>
          <w:rFonts w:ascii="Times New Roman" w:hAnsi="Times New Roman" w:cs="Times New Roman"/>
          <w:sz w:val="24"/>
          <w:szCs w:val="24"/>
          <w:shd w:val="clear" w:color="auto" w:fill="FFFFFF"/>
        </w:rPr>
        <w:t>PMC3553680</w:t>
      </w:r>
      <w:r>
        <w:rPr>
          <w:rFonts w:ascii="Times New Roman" w:hAnsi="Times New Roman" w:cs="Times New Roman"/>
          <w:sz w:val="24"/>
          <w:szCs w:val="24"/>
          <w:shd w:val="clear" w:color="auto" w:fill="FFFFFF"/>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F8155E">
        <w:rPr>
          <w:rFonts w:ascii="Times New Roman" w:hAnsi="Times New Roman" w:cs="Times New Roman"/>
          <w:sz w:val="24"/>
          <w:szCs w:val="24"/>
          <w:shd w:val="clear" w:color="auto" w:fill="FFFFFF"/>
        </w:rPr>
        <w:t>Fernandez, H</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 xml:space="preserve"> Banks, G</w:t>
      </w:r>
      <w:r>
        <w:rPr>
          <w:rFonts w:ascii="Times New Roman" w:hAnsi="Times New Roman" w:cs="Times New Roman"/>
          <w:sz w:val="24"/>
          <w:szCs w:val="24"/>
          <w:shd w:val="clear" w:color="auto" w:fill="FFFFFF"/>
        </w:rPr>
        <w:t xml:space="preserve">,; </w:t>
      </w:r>
      <w:r w:rsidRPr="00F8155E">
        <w:rPr>
          <w:rFonts w:ascii="Times New Roman" w:hAnsi="Times New Roman" w:cs="Times New Roman"/>
          <w:sz w:val="24"/>
          <w:szCs w:val="24"/>
          <w:shd w:val="clear" w:color="auto" w:fill="FFFFFF"/>
        </w:rPr>
        <w:t>Sm</w:t>
      </w:r>
      <w:r>
        <w:rPr>
          <w:rFonts w:ascii="Times New Roman" w:hAnsi="Times New Roman" w:cs="Times New Roman"/>
          <w:sz w:val="24"/>
          <w:szCs w:val="24"/>
          <w:shd w:val="clear" w:color="auto" w:fill="FFFFFF"/>
        </w:rPr>
        <w:t>ith, R</w:t>
      </w:r>
      <w:r w:rsidRPr="00F8155E">
        <w:rPr>
          <w:rFonts w:ascii="Times New Roman" w:hAnsi="Times New Roman" w:cs="Times New Roman"/>
          <w:sz w:val="24"/>
          <w:szCs w:val="24"/>
          <w:shd w:val="clear" w:color="auto" w:fill="FFFFFF"/>
        </w:rPr>
        <w:t xml:space="preserve"> (1986). </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Ribavirin: a clinical overview</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w:t>
      </w:r>
      <w:r w:rsidRPr="00F8155E">
        <w:rPr>
          <w:rStyle w:val="apple-converted-space"/>
          <w:rFonts w:ascii="Times New Roman" w:hAnsi="Times New Roman" w:cs="Times New Roman"/>
          <w:sz w:val="24"/>
          <w:szCs w:val="24"/>
          <w:shd w:val="clear" w:color="auto" w:fill="FFFFFF"/>
        </w:rPr>
        <w:t> </w:t>
      </w:r>
      <w:r w:rsidRPr="00F8155E">
        <w:rPr>
          <w:rFonts w:ascii="Times New Roman" w:hAnsi="Times New Roman" w:cs="Times New Roman"/>
          <w:i/>
          <w:iCs/>
          <w:sz w:val="24"/>
          <w:szCs w:val="24"/>
          <w:shd w:val="clear" w:color="auto" w:fill="FFFFFF"/>
        </w:rPr>
        <w:t>Eur J Epidemiol</w:t>
      </w:r>
      <w:r w:rsidRPr="00F8155E">
        <w:rPr>
          <w:rFonts w:ascii="Times New Roman" w:hAnsi="Times New Roman" w:cs="Times New Roman"/>
          <w:sz w:val="24"/>
          <w:szCs w:val="24"/>
          <w:shd w:val="clear" w:color="auto" w:fill="FFFFFF"/>
        </w:rPr>
        <w:t xml:space="preserve">.  </w:t>
      </w:r>
      <w:r w:rsidRPr="00434310">
        <w:rPr>
          <w:rFonts w:ascii="Times New Roman" w:hAnsi="Times New Roman" w:cs="Times New Roman"/>
          <w:b/>
          <w:sz w:val="24"/>
          <w:szCs w:val="24"/>
          <w:shd w:val="clear" w:color="auto" w:fill="FFFFFF"/>
        </w:rPr>
        <w:t>2</w:t>
      </w:r>
      <w:r>
        <w:rPr>
          <w:rFonts w:ascii="Times New Roman" w:hAnsi="Times New Roman" w:cs="Times New Roman"/>
          <w:sz w:val="24"/>
          <w:szCs w:val="24"/>
          <w:shd w:val="clear" w:color="auto" w:fill="FFFFFF"/>
        </w:rPr>
        <w:t xml:space="preserve">(1): 1-14. </w:t>
      </w:r>
      <w:r w:rsidRPr="00F8155E">
        <w:rPr>
          <w:rFonts w:ascii="Times New Roman" w:hAnsi="Times New Roman" w:cs="Times New Roman"/>
          <w:sz w:val="24"/>
          <w:szCs w:val="24"/>
          <w:shd w:val="clear" w:color="auto" w:fill="FFFFFF"/>
        </w:rPr>
        <w:t>PubMed 3021519</w:t>
      </w:r>
      <w:r>
        <w:rPr>
          <w:rFonts w:ascii="Times New Roman" w:hAnsi="Times New Roman" w:cs="Times New Roman"/>
          <w:sz w:val="24"/>
          <w:szCs w:val="24"/>
          <w:shd w:val="clear" w:color="auto" w:fill="FFFFFF"/>
        </w:rPr>
        <w:t>.</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hyperlink r:id="rId94" w:history="1">
        <w:r w:rsidRPr="00434310">
          <w:rPr>
            <w:rStyle w:val="Hyperlink"/>
            <w:rFonts w:ascii="Times New Roman" w:hAnsi="Times New Roman" w:cs="Times New Roman"/>
            <w:color w:val="auto"/>
            <w:sz w:val="24"/>
            <w:szCs w:val="24"/>
            <w:u w:val="none"/>
            <w:shd w:val="clear" w:color="auto" w:fill="FFFFFF"/>
          </w:rPr>
          <w:t>Laskin, OL</w:t>
        </w:r>
      </w:hyperlink>
      <w:r w:rsidRPr="00434310">
        <w:rPr>
          <w:rFonts w:ascii="Times New Roman" w:hAnsi="Times New Roman" w:cs="Times New Roman"/>
          <w:sz w:val="24"/>
          <w:szCs w:val="24"/>
        </w:rPr>
        <w:t>;</w:t>
      </w:r>
      <w:r w:rsidRPr="00434310">
        <w:rPr>
          <w:rStyle w:val="apple-converted-space"/>
          <w:rFonts w:ascii="Times New Roman" w:hAnsi="Times New Roman" w:cs="Times New Roman"/>
          <w:sz w:val="24"/>
          <w:szCs w:val="24"/>
          <w:shd w:val="clear" w:color="auto" w:fill="FFFFFF"/>
        </w:rPr>
        <w:t> </w:t>
      </w:r>
      <w:hyperlink r:id="rId95" w:history="1">
        <w:r w:rsidRPr="00434310">
          <w:rPr>
            <w:rStyle w:val="Hyperlink"/>
            <w:rFonts w:ascii="Times New Roman" w:hAnsi="Times New Roman" w:cs="Times New Roman"/>
            <w:color w:val="auto"/>
            <w:sz w:val="24"/>
            <w:szCs w:val="24"/>
            <w:u w:val="none"/>
            <w:shd w:val="clear" w:color="auto" w:fill="FFFFFF"/>
          </w:rPr>
          <w:t>Longstreth, JA</w:t>
        </w:r>
      </w:hyperlink>
      <w:r w:rsidRPr="00434310">
        <w:rPr>
          <w:rFonts w:ascii="Times New Roman" w:hAnsi="Times New Roman" w:cs="Times New Roman"/>
          <w:sz w:val="24"/>
          <w:szCs w:val="24"/>
        </w:rPr>
        <w:t>;</w:t>
      </w:r>
      <w:r w:rsidRPr="00434310">
        <w:rPr>
          <w:rStyle w:val="apple-converted-space"/>
          <w:rFonts w:ascii="Times New Roman" w:hAnsi="Times New Roman" w:cs="Times New Roman"/>
          <w:sz w:val="24"/>
          <w:szCs w:val="24"/>
          <w:shd w:val="clear" w:color="auto" w:fill="FFFFFF"/>
        </w:rPr>
        <w:t> </w:t>
      </w:r>
      <w:hyperlink r:id="rId96" w:history="1">
        <w:r w:rsidRPr="00434310">
          <w:rPr>
            <w:rStyle w:val="Hyperlink"/>
            <w:rFonts w:ascii="Times New Roman" w:hAnsi="Times New Roman" w:cs="Times New Roman"/>
            <w:color w:val="auto"/>
            <w:sz w:val="24"/>
            <w:szCs w:val="24"/>
            <w:u w:val="none"/>
            <w:shd w:val="clear" w:color="auto" w:fill="FFFFFF"/>
          </w:rPr>
          <w:t>Hart, CC</w:t>
        </w:r>
      </w:hyperlink>
      <w:r w:rsidRPr="00434310">
        <w:rPr>
          <w:rFonts w:ascii="Times New Roman" w:hAnsi="Times New Roman" w:cs="Times New Roman"/>
          <w:sz w:val="24"/>
          <w:szCs w:val="24"/>
        </w:rPr>
        <w:t>;</w:t>
      </w:r>
      <w:r w:rsidRPr="00434310">
        <w:rPr>
          <w:rStyle w:val="apple-converted-space"/>
          <w:rFonts w:ascii="Times New Roman" w:hAnsi="Times New Roman" w:cs="Times New Roman"/>
          <w:sz w:val="24"/>
          <w:szCs w:val="24"/>
          <w:shd w:val="clear" w:color="auto" w:fill="FFFFFF"/>
        </w:rPr>
        <w:t> </w:t>
      </w:r>
      <w:hyperlink r:id="rId97" w:history="1">
        <w:r w:rsidRPr="00434310">
          <w:rPr>
            <w:rStyle w:val="Hyperlink"/>
            <w:rFonts w:ascii="Times New Roman" w:hAnsi="Times New Roman" w:cs="Times New Roman"/>
            <w:color w:val="auto"/>
            <w:sz w:val="24"/>
            <w:szCs w:val="24"/>
            <w:u w:val="none"/>
            <w:shd w:val="clear" w:color="auto" w:fill="FFFFFF"/>
          </w:rPr>
          <w:t>Scavuzzo, D</w:t>
        </w:r>
      </w:hyperlink>
      <w:r w:rsidRPr="00434310">
        <w:rPr>
          <w:rFonts w:ascii="Times New Roman" w:hAnsi="Times New Roman" w:cs="Times New Roman"/>
          <w:sz w:val="24"/>
          <w:szCs w:val="24"/>
        </w:rPr>
        <w:t>;</w:t>
      </w:r>
      <w:r w:rsidRPr="00434310">
        <w:rPr>
          <w:rStyle w:val="apple-converted-space"/>
          <w:rFonts w:ascii="Times New Roman" w:hAnsi="Times New Roman" w:cs="Times New Roman"/>
          <w:sz w:val="24"/>
          <w:szCs w:val="24"/>
          <w:shd w:val="clear" w:color="auto" w:fill="FFFFFF"/>
        </w:rPr>
        <w:t> </w:t>
      </w:r>
      <w:hyperlink r:id="rId98" w:history="1">
        <w:r w:rsidRPr="00434310">
          <w:rPr>
            <w:rStyle w:val="Hyperlink"/>
            <w:rFonts w:ascii="Times New Roman" w:hAnsi="Times New Roman" w:cs="Times New Roman"/>
            <w:color w:val="auto"/>
            <w:sz w:val="24"/>
            <w:szCs w:val="24"/>
            <w:u w:val="none"/>
            <w:shd w:val="clear" w:color="auto" w:fill="FFFFFF"/>
          </w:rPr>
          <w:t>Kalman, CM</w:t>
        </w:r>
      </w:hyperlink>
      <w:r w:rsidRPr="00434310">
        <w:rPr>
          <w:rFonts w:ascii="Times New Roman" w:hAnsi="Times New Roman" w:cs="Times New Roman"/>
          <w:sz w:val="24"/>
          <w:szCs w:val="24"/>
        </w:rPr>
        <w:t>;</w:t>
      </w:r>
      <w:r w:rsidRPr="00434310">
        <w:rPr>
          <w:rStyle w:val="apple-converted-space"/>
          <w:rFonts w:ascii="Times New Roman" w:hAnsi="Times New Roman" w:cs="Times New Roman"/>
          <w:sz w:val="24"/>
          <w:szCs w:val="24"/>
          <w:shd w:val="clear" w:color="auto" w:fill="FFFFFF"/>
        </w:rPr>
        <w:t> </w:t>
      </w:r>
      <w:hyperlink r:id="rId99" w:history="1">
        <w:r w:rsidRPr="00434310">
          <w:rPr>
            <w:rStyle w:val="Hyperlink"/>
            <w:rFonts w:ascii="Times New Roman" w:hAnsi="Times New Roman" w:cs="Times New Roman"/>
            <w:color w:val="auto"/>
            <w:sz w:val="24"/>
            <w:szCs w:val="24"/>
            <w:u w:val="none"/>
            <w:shd w:val="clear" w:color="auto" w:fill="FFFFFF"/>
          </w:rPr>
          <w:t>Connor, JD</w:t>
        </w:r>
      </w:hyperlink>
      <w:r w:rsidRPr="00434310">
        <w:rPr>
          <w:rFonts w:ascii="Times New Roman" w:hAnsi="Times New Roman" w:cs="Times New Roman"/>
          <w:sz w:val="24"/>
          <w:szCs w:val="24"/>
        </w:rPr>
        <w:t>;</w:t>
      </w:r>
      <w:r w:rsidRPr="00434310">
        <w:rPr>
          <w:rStyle w:val="apple-converted-space"/>
          <w:rFonts w:ascii="Times New Roman" w:hAnsi="Times New Roman" w:cs="Times New Roman"/>
          <w:sz w:val="24"/>
          <w:szCs w:val="24"/>
          <w:shd w:val="clear" w:color="auto" w:fill="FFFFFF"/>
        </w:rPr>
        <w:t> </w:t>
      </w:r>
      <w:hyperlink r:id="rId100" w:history="1">
        <w:r w:rsidRPr="00434310">
          <w:rPr>
            <w:rStyle w:val="Hyperlink"/>
            <w:rFonts w:ascii="Times New Roman" w:hAnsi="Times New Roman" w:cs="Times New Roman"/>
            <w:color w:val="auto"/>
            <w:sz w:val="24"/>
            <w:szCs w:val="24"/>
            <w:u w:val="none"/>
            <w:shd w:val="clear" w:color="auto" w:fill="FFFFFF"/>
          </w:rPr>
          <w:t>Roberts, RB</w:t>
        </w:r>
      </w:hyperlink>
      <w:r w:rsidRPr="00434310">
        <w:rPr>
          <w:rFonts w:ascii="Times New Roman" w:hAnsi="Times New Roman" w:cs="Times New Roman"/>
          <w:sz w:val="24"/>
          <w:szCs w:val="24"/>
          <w:shd w:val="clear" w:color="auto" w:fill="FFFFFF"/>
        </w:rPr>
        <w:t xml:space="preserve"> </w:t>
      </w:r>
      <w:r w:rsidRPr="00F8155E">
        <w:rPr>
          <w:rFonts w:ascii="Times New Roman" w:hAnsi="Times New Roman" w:cs="Times New Roman"/>
          <w:sz w:val="24"/>
          <w:szCs w:val="24"/>
          <w:shd w:val="clear" w:color="auto" w:fill="FFFFFF"/>
        </w:rPr>
        <w:t xml:space="preserve">(1987). </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Ribavirin disposition in high-risk patients for acquired immunodeficiency syndrome</w:t>
      </w:r>
      <w:r>
        <w:rPr>
          <w:rFonts w:ascii="Times New Roman" w:hAnsi="Times New Roman" w:cs="Times New Roman"/>
          <w:sz w:val="24"/>
          <w:szCs w:val="24"/>
          <w:shd w:val="clear" w:color="auto" w:fill="FFFFFF"/>
        </w:rPr>
        <w:t>”</w:t>
      </w:r>
      <w:r w:rsidRPr="00F8155E">
        <w:rPr>
          <w:rFonts w:ascii="Times New Roman" w:hAnsi="Times New Roman" w:cs="Times New Roman"/>
          <w:sz w:val="24"/>
          <w:szCs w:val="24"/>
          <w:shd w:val="clear" w:color="auto" w:fill="FFFFFF"/>
        </w:rPr>
        <w:t>.</w:t>
      </w:r>
      <w:r w:rsidRPr="00F8155E">
        <w:rPr>
          <w:rStyle w:val="apple-converted-space"/>
          <w:rFonts w:ascii="Times New Roman" w:hAnsi="Times New Roman" w:cs="Times New Roman"/>
          <w:sz w:val="24"/>
          <w:szCs w:val="24"/>
          <w:shd w:val="clear" w:color="auto" w:fill="FFFFFF"/>
        </w:rPr>
        <w:t> </w:t>
      </w:r>
      <w:r w:rsidRPr="00F8155E">
        <w:rPr>
          <w:rFonts w:ascii="Times New Roman" w:hAnsi="Times New Roman" w:cs="Times New Roman"/>
          <w:i/>
          <w:iCs/>
          <w:sz w:val="24"/>
          <w:szCs w:val="24"/>
          <w:shd w:val="clear" w:color="auto" w:fill="FFFFFF"/>
        </w:rPr>
        <w:t>Clin Pharmacol Ther</w:t>
      </w:r>
      <w:r w:rsidRPr="00F8155E">
        <w:rPr>
          <w:rFonts w:ascii="Times New Roman" w:hAnsi="Times New Roman" w:cs="Times New Roman"/>
          <w:sz w:val="24"/>
          <w:szCs w:val="24"/>
          <w:shd w:val="clear" w:color="auto" w:fill="FFFFFF"/>
        </w:rPr>
        <w:t xml:space="preserve">. </w:t>
      </w:r>
      <w:r w:rsidRPr="00434310">
        <w:rPr>
          <w:rFonts w:ascii="Times New Roman" w:hAnsi="Times New Roman" w:cs="Times New Roman"/>
          <w:b/>
          <w:sz w:val="24"/>
          <w:szCs w:val="24"/>
          <w:shd w:val="clear" w:color="auto" w:fill="FFFFFF"/>
        </w:rPr>
        <w:t>41</w:t>
      </w:r>
      <w:r>
        <w:rPr>
          <w:rFonts w:ascii="Times New Roman" w:hAnsi="Times New Roman" w:cs="Times New Roman"/>
          <w:sz w:val="24"/>
          <w:szCs w:val="24"/>
          <w:shd w:val="clear" w:color="auto" w:fill="FFFFFF"/>
        </w:rPr>
        <w:t>(5):</w:t>
      </w:r>
      <w:r w:rsidRPr="00F8155E">
        <w:rPr>
          <w:rFonts w:ascii="Times New Roman" w:hAnsi="Times New Roman" w:cs="Times New Roman"/>
          <w:sz w:val="24"/>
          <w:szCs w:val="24"/>
          <w:shd w:val="clear" w:color="auto" w:fill="FFFFFF"/>
        </w:rPr>
        <w:t xml:space="preserve"> 546-555.</w:t>
      </w:r>
    </w:p>
    <w:p w:rsidR="00CF3145" w:rsidRPr="00F8155E" w:rsidRDefault="00CF3145" w:rsidP="00CF3145">
      <w:pPr>
        <w:ind w:left="720" w:hanging="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hyperlink r:id="rId101" w:history="1">
        <w:r w:rsidRPr="00434310">
          <w:rPr>
            <w:rStyle w:val="Hyperlink"/>
            <w:rFonts w:ascii="Times New Roman" w:hAnsi="Times New Roman" w:cs="Times New Roman"/>
            <w:color w:val="auto"/>
            <w:sz w:val="24"/>
            <w:szCs w:val="24"/>
            <w:u w:val="none"/>
            <w:bdr w:val="none" w:sz="0" w:space="0" w:color="auto" w:frame="1"/>
          </w:rPr>
          <w:t>Chunhua, Z</w:t>
        </w:r>
      </w:hyperlink>
      <w:r w:rsidRPr="00434310">
        <w:rPr>
          <w:rFonts w:ascii="Times New Roman" w:hAnsi="Times New Roman" w:cs="Times New Roman"/>
          <w:sz w:val="24"/>
          <w:szCs w:val="24"/>
        </w:rPr>
        <w:t xml:space="preserve">;  </w:t>
      </w:r>
      <w:hyperlink r:id="rId102" w:history="1">
        <w:r w:rsidRPr="00434310">
          <w:rPr>
            <w:rStyle w:val="Hyperlink"/>
            <w:rFonts w:ascii="Times New Roman" w:hAnsi="Times New Roman" w:cs="Times New Roman"/>
            <w:color w:val="auto"/>
            <w:sz w:val="24"/>
            <w:szCs w:val="24"/>
            <w:u w:val="none"/>
            <w:bdr w:val="none" w:sz="0" w:space="0" w:color="auto" w:frame="1"/>
          </w:rPr>
          <w:t>Ankur, J</w:t>
        </w:r>
      </w:hyperlink>
      <w:r w:rsidRPr="00434310">
        <w:rPr>
          <w:rFonts w:ascii="Times New Roman" w:hAnsi="Times New Roman" w:cs="Times New Roman"/>
          <w:sz w:val="24"/>
          <w:szCs w:val="24"/>
        </w:rPr>
        <w:t xml:space="preserve">;  </w:t>
      </w:r>
      <w:hyperlink r:id="rId103" w:history="1">
        <w:r w:rsidRPr="00434310">
          <w:rPr>
            <w:rStyle w:val="Hyperlink"/>
            <w:rFonts w:ascii="Times New Roman" w:hAnsi="Times New Roman" w:cs="Times New Roman"/>
            <w:color w:val="auto"/>
            <w:sz w:val="24"/>
            <w:szCs w:val="24"/>
            <w:u w:val="none"/>
            <w:bdr w:val="none" w:sz="0" w:space="0" w:color="auto" w:frame="1"/>
          </w:rPr>
          <w:t>Leaelaf, H</w:t>
        </w:r>
      </w:hyperlink>
      <w:r w:rsidRPr="00434310">
        <w:rPr>
          <w:rFonts w:ascii="Times New Roman" w:hAnsi="Times New Roman" w:cs="Times New Roman"/>
          <w:sz w:val="24"/>
          <w:szCs w:val="24"/>
        </w:rPr>
        <w:t xml:space="preserve">; </w:t>
      </w:r>
      <w:hyperlink r:id="rId104" w:history="1">
        <w:r w:rsidRPr="00434310">
          <w:rPr>
            <w:rStyle w:val="Hyperlink"/>
            <w:rFonts w:ascii="Times New Roman" w:hAnsi="Times New Roman" w:cs="Times New Roman"/>
            <w:color w:val="auto"/>
            <w:sz w:val="24"/>
            <w:szCs w:val="24"/>
            <w:u w:val="none"/>
            <w:bdr w:val="none" w:sz="0" w:space="0" w:color="auto" w:frame="1"/>
          </w:rPr>
          <w:t>Pradeep, S;</w:t>
        </w:r>
      </w:hyperlink>
      <w:r w:rsidRPr="00434310">
        <w:rPr>
          <w:rFonts w:ascii="Times New Roman" w:hAnsi="Times New Roman" w:cs="Times New Roman"/>
          <w:sz w:val="24"/>
          <w:szCs w:val="24"/>
        </w:rPr>
        <w:t xml:space="preserve"> </w:t>
      </w:r>
      <w:hyperlink r:id="rId105" w:history="1">
        <w:r w:rsidRPr="00434310">
          <w:rPr>
            <w:rStyle w:val="Hyperlink"/>
            <w:rFonts w:ascii="Times New Roman" w:hAnsi="Times New Roman" w:cs="Times New Roman"/>
            <w:color w:val="auto"/>
            <w:sz w:val="24"/>
            <w:szCs w:val="24"/>
            <w:u w:val="none"/>
            <w:bdr w:val="none" w:sz="0" w:space="0" w:color="auto" w:frame="1"/>
          </w:rPr>
          <w:t>Pavankumar, A;</w:t>
        </w:r>
      </w:hyperlink>
      <w:r w:rsidRPr="00434310">
        <w:rPr>
          <w:rFonts w:ascii="Times New Roman" w:hAnsi="Times New Roman" w:cs="Times New Roman"/>
          <w:sz w:val="24"/>
          <w:szCs w:val="24"/>
        </w:rPr>
        <w:t xml:space="preserve"> </w:t>
      </w:r>
      <w:hyperlink r:id="rId106" w:history="1">
        <w:r w:rsidRPr="00434310">
          <w:rPr>
            <w:rStyle w:val="Hyperlink"/>
            <w:rFonts w:ascii="Times New Roman" w:hAnsi="Times New Roman" w:cs="Times New Roman"/>
            <w:color w:val="auto"/>
            <w:sz w:val="24"/>
            <w:szCs w:val="24"/>
            <w:u w:val="none"/>
            <w:bdr w:val="none" w:sz="0" w:space="0" w:color="auto" w:frame="1"/>
          </w:rPr>
          <w:t>Girish, J;</w:t>
        </w:r>
      </w:hyperlink>
      <w:r w:rsidRPr="00434310">
        <w:rPr>
          <w:rFonts w:ascii="Times New Roman" w:hAnsi="Times New Roman" w:cs="Times New Roman"/>
          <w:sz w:val="24"/>
          <w:szCs w:val="24"/>
        </w:rPr>
        <w:t xml:space="preserve"> </w:t>
      </w:r>
      <w:hyperlink r:id="rId107" w:history="1">
        <w:r w:rsidRPr="00434310">
          <w:rPr>
            <w:rStyle w:val="Hyperlink"/>
            <w:rFonts w:ascii="Times New Roman" w:hAnsi="Times New Roman" w:cs="Times New Roman"/>
            <w:color w:val="auto"/>
            <w:sz w:val="24"/>
            <w:szCs w:val="24"/>
            <w:u w:val="none"/>
            <w:bdr w:val="none" w:sz="0" w:space="0" w:color="auto" w:frame="1"/>
          </w:rPr>
          <w:t>Venkat, V</w:t>
        </w:r>
      </w:hyperlink>
      <w:r w:rsidRPr="00434310">
        <w:rPr>
          <w:rFonts w:ascii="Times New Roman" w:hAnsi="Times New Roman" w:cs="Times New Roman"/>
          <w:sz w:val="24"/>
          <w:szCs w:val="24"/>
        </w:rPr>
        <w:t xml:space="preserve">; </w:t>
      </w:r>
      <w:hyperlink r:id="rId108" w:history="1">
        <w:r w:rsidRPr="00434310">
          <w:rPr>
            <w:rStyle w:val="Hyperlink"/>
            <w:rFonts w:ascii="Times New Roman" w:hAnsi="Times New Roman" w:cs="Times New Roman"/>
            <w:color w:val="auto"/>
            <w:sz w:val="24"/>
            <w:szCs w:val="24"/>
            <w:u w:val="none"/>
            <w:bdr w:val="none" w:sz="0" w:space="0" w:color="auto" w:frame="1"/>
          </w:rPr>
          <w:t>Gintaras, VR;</w:t>
        </w:r>
      </w:hyperlink>
      <w:r w:rsidRPr="00434310">
        <w:rPr>
          <w:rFonts w:ascii="Times New Roman" w:hAnsi="Times New Roman" w:cs="Times New Roman"/>
          <w:sz w:val="24"/>
          <w:szCs w:val="24"/>
        </w:rPr>
        <w:t xml:space="preserve"> </w:t>
      </w:r>
      <w:hyperlink r:id="rId109" w:history="1">
        <w:r w:rsidRPr="00434310">
          <w:rPr>
            <w:rStyle w:val="Hyperlink"/>
            <w:rFonts w:ascii="Times New Roman" w:hAnsi="Times New Roman" w:cs="Times New Roman"/>
            <w:color w:val="auto"/>
            <w:sz w:val="24"/>
            <w:szCs w:val="24"/>
            <w:u w:val="none"/>
            <w:bdr w:val="none" w:sz="0" w:space="0" w:color="auto" w:frame="1"/>
          </w:rPr>
          <w:t>Ken, M;</w:t>
        </w:r>
      </w:hyperlink>
      <w:r w:rsidRPr="00434310">
        <w:rPr>
          <w:rFonts w:ascii="Times New Roman" w:hAnsi="Times New Roman" w:cs="Times New Roman"/>
          <w:sz w:val="24"/>
          <w:szCs w:val="24"/>
        </w:rPr>
        <w:t xml:space="preserve"> </w:t>
      </w:r>
      <w:hyperlink r:id="rId110" w:history="1">
        <w:r w:rsidRPr="00434310">
          <w:rPr>
            <w:rStyle w:val="Hyperlink"/>
            <w:rFonts w:ascii="Times New Roman" w:hAnsi="Times New Roman" w:cs="Times New Roman"/>
            <w:color w:val="auto"/>
            <w:sz w:val="24"/>
            <w:szCs w:val="24"/>
            <w:u w:val="none"/>
            <w:bdr w:val="none" w:sz="0" w:space="0" w:color="auto" w:frame="1"/>
          </w:rPr>
          <w:t>Prabir, B</w:t>
        </w:r>
      </w:hyperlink>
      <w:r w:rsidRPr="00F8155E">
        <w:rPr>
          <w:rFonts w:ascii="Times New Roman" w:hAnsi="Times New Roman" w:cs="Times New Roman"/>
          <w:sz w:val="24"/>
          <w:szCs w:val="24"/>
        </w:rPr>
        <w:t xml:space="preserve"> (2006). </w:t>
      </w:r>
      <w:r>
        <w:rPr>
          <w:rFonts w:ascii="Times New Roman" w:hAnsi="Times New Roman" w:cs="Times New Roman"/>
          <w:sz w:val="24"/>
          <w:szCs w:val="24"/>
        </w:rPr>
        <w:t>“</w:t>
      </w:r>
      <w:r w:rsidRPr="00F8155E">
        <w:rPr>
          <w:rFonts w:ascii="Times New Roman" w:hAnsi="Times New Roman" w:cs="Times New Roman"/>
          <w:sz w:val="24"/>
          <w:szCs w:val="24"/>
        </w:rPr>
        <w:t>Toward intelligent decision support for pharmaceutical product development</w:t>
      </w:r>
      <w:r>
        <w:rPr>
          <w:rFonts w:ascii="Times New Roman" w:hAnsi="Times New Roman" w:cs="Times New Roman"/>
          <w:sz w:val="24"/>
          <w:szCs w:val="24"/>
        </w:rPr>
        <w:t>”</w:t>
      </w:r>
      <w:r w:rsidRPr="00F8155E">
        <w:rPr>
          <w:rFonts w:ascii="Times New Roman" w:hAnsi="Times New Roman" w:cs="Times New Roman"/>
          <w:sz w:val="24"/>
          <w:szCs w:val="24"/>
        </w:rPr>
        <w:t xml:space="preserve"> </w:t>
      </w:r>
      <w:r w:rsidRPr="00F8155E">
        <w:rPr>
          <w:rFonts w:ascii="Times New Roman" w:hAnsi="Times New Roman" w:cs="Times New Roman"/>
          <w:i/>
          <w:sz w:val="24"/>
          <w:szCs w:val="24"/>
        </w:rPr>
        <w:t>Journal of Pharmaceutical Innovation</w:t>
      </w:r>
      <w:r>
        <w:rPr>
          <w:rFonts w:ascii="Times New Roman" w:hAnsi="Times New Roman" w:cs="Times New Roman"/>
          <w:sz w:val="24"/>
          <w:szCs w:val="24"/>
        </w:rPr>
        <w:t xml:space="preserve"> </w:t>
      </w:r>
      <w:r w:rsidRPr="00434310">
        <w:rPr>
          <w:rFonts w:ascii="Times New Roman" w:hAnsi="Times New Roman" w:cs="Times New Roman"/>
          <w:b/>
          <w:sz w:val="24"/>
          <w:szCs w:val="24"/>
        </w:rPr>
        <w:t>1</w:t>
      </w:r>
      <w:r>
        <w:rPr>
          <w:rFonts w:ascii="Times New Roman" w:hAnsi="Times New Roman" w:cs="Times New Roman"/>
          <w:sz w:val="24"/>
          <w:szCs w:val="24"/>
        </w:rPr>
        <w:t>(1):</w:t>
      </w:r>
      <w:r w:rsidRPr="00F8155E">
        <w:rPr>
          <w:rFonts w:ascii="Times New Roman" w:hAnsi="Times New Roman" w:cs="Times New Roman"/>
          <w:sz w:val="24"/>
          <w:szCs w:val="24"/>
        </w:rPr>
        <w:t xml:space="preserve"> 23–35.</w:t>
      </w:r>
    </w:p>
    <w:p w:rsidR="009C5BCF" w:rsidRDefault="009C5BCF"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p w:rsidR="00CF3145" w:rsidRDefault="00CF3145" w:rsidP="000D6F28">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02"/>
        <w:gridCol w:w="1811"/>
        <w:gridCol w:w="1792"/>
        <w:gridCol w:w="1786"/>
      </w:tblGrid>
      <w:tr w:rsidR="00581F48" w:rsidTr="009B568A">
        <w:tc>
          <w:tcPr>
            <w:tcW w:w="9576" w:type="dxa"/>
            <w:gridSpan w:val="5"/>
            <w:tcBorders>
              <w:top w:val="nil"/>
              <w:left w:val="nil"/>
              <w:bottom w:val="single" w:sz="4" w:space="0" w:color="auto"/>
              <w:right w:val="nil"/>
            </w:tcBorders>
          </w:tcPr>
          <w:p w:rsidR="00581F48" w:rsidRPr="009B568A" w:rsidRDefault="00581F48" w:rsidP="009B568A">
            <w:pPr>
              <w:autoSpaceDE w:val="0"/>
              <w:autoSpaceDN w:val="0"/>
              <w:adjustRightInd w:val="0"/>
              <w:jc w:val="center"/>
              <w:rPr>
                <w:rFonts w:ascii="Times New Roman" w:hAnsi="Times New Roman" w:cs="Times New Roman"/>
                <w:b/>
                <w:sz w:val="24"/>
                <w:szCs w:val="24"/>
              </w:rPr>
            </w:pPr>
            <w:r w:rsidRPr="009B568A">
              <w:rPr>
                <w:rFonts w:ascii="Times New Roman" w:hAnsi="Times New Roman" w:cs="Times New Roman"/>
                <w:b/>
                <w:bCs/>
                <w:iCs/>
                <w:sz w:val="24"/>
                <w:szCs w:val="24"/>
              </w:rPr>
              <w:lastRenderedPageBreak/>
              <w:t>Table 1</w:t>
            </w:r>
            <w:r w:rsidRPr="009B568A">
              <w:rPr>
                <w:rFonts w:ascii="Times New Roman" w:hAnsi="Times New Roman" w:cs="Times New Roman"/>
                <w:b/>
                <w:bCs/>
                <w:i/>
                <w:iCs/>
                <w:sz w:val="24"/>
                <w:szCs w:val="24"/>
              </w:rPr>
              <w:t xml:space="preserve">. </w:t>
            </w:r>
            <w:r w:rsidRPr="009B568A">
              <w:rPr>
                <w:rFonts w:ascii="Times New Roman" w:hAnsi="Times New Roman" w:cs="Times New Roman"/>
                <w:b/>
                <w:i/>
                <w:iCs/>
                <w:sz w:val="24"/>
                <w:szCs w:val="24"/>
              </w:rPr>
              <w:t>Statistical Weight variation</w:t>
            </w:r>
          </w:p>
        </w:tc>
      </w:tr>
      <w:tr w:rsidR="00581F48" w:rsidTr="009B568A">
        <w:tc>
          <w:tcPr>
            <w:tcW w:w="1915" w:type="dxa"/>
            <w:tcBorders>
              <w:top w:val="single" w:sz="4" w:space="0" w:color="auto"/>
            </w:tcBorders>
          </w:tcPr>
          <w:p w:rsidR="00581F48" w:rsidRPr="000C7244" w:rsidRDefault="00581F48" w:rsidP="006672E7">
            <w:pPr>
              <w:autoSpaceDE w:val="0"/>
              <w:autoSpaceDN w:val="0"/>
              <w:adjustRightInd w:val="0"/>
              <w:jc w:val="center"/>
              <w:rPr>
                <w:rFonts w:ascii="Times New Roman" w:hAnsi="Times New Roman" w:cs="Times New Roman"/>
              </w:rPr>
            </w:pPr>
            <w:r w:rsidRPr="000C7244">
              <w:rPr>
                <w:rFonts w:ascii="Times New Roman" w:hAnsi="Times New Roman" w:cs="Times New Roman"/>
              </w:rPr>
              <w:t xml:space="preserve">No. of </w:t>
            </w:r>
            <w:r w:rsidR="006672E7" w:rsidRPr="000C7244">
              <w:rPr>
                <w:rFonts w:ascii="Times New Roman" w:hAnsi="Times New Roman" w:cs="Times New Roman"/>
              </w:rPr>
              <w:t>C</w:t>
            </w:r>
            <w:r w:rsidRPr="000C7244">
              <w:rPr>
                <w:rFonts w:ascii="Times New Roman" w:hAnsi="Times New Roman" w:cs="Times New Roman"/>
              </w:rPr>
              <w:t>apsules</w:t>
            </w:r>
          </w:p>
        </w:tc>
        <w:tc>
          <w:tcPr>
            <w:tcW w:w="1915" w:type="dxa"/>
            <w:tcBorders>
              <w:top w:val="single" w:sz="4" w:space="0" w:color="auto"/>
            </w:tcBorders>
          </w:tcPr>
          <w:p w:rsidR="00581F48" w:rsidRPr="000C7244" w:rsidRDefault="00581F48" w:rsidP="008357AE">
            <w:pPr>
              <w:pStyle w:val="Default"/>
              <w:jc w:val="center"/>
              <w:rPr>
                <w:sz w:val="22"/>
                <w:szCs w:val="22"/>
              </w:rPr>
            </w:pPr>
            <w:r w:rsidRPr="000C7244">
              <w:rPr>
                <w:bCs/>
                <w:sz w:val="22"/>
                <w:szCs w:val="22"/>
              </w:rPr>
              <w:t>Average</w:t>
            </w:r>
          </w:p>
          <w:p w:rsidR="00581F48" w:rsidRPr="000C7244" w:rsidRDefault="00581F48" w:rsidP="008357AE">
            <w:pPr>
              <w:autoSpaceDE w:val="0"/>
              <w:autoSpaceDN w:val="0"/>
              <w:adjustRightInd w:val="0"/>
              <w:jc w:val="center"/>
              <w:rPr>
                <w:rFonts w:ascii="Times New Roman" w:hAnsi="Times New Roman" w:cs="Times New Roman"/>
              </w:rPr>
            </w:pPr>
            <w:r w:rsidRPr="000C7244">
              <w:rPr>
                <w:rFonts w:ascii="Times New Roman" w:hAnsi="Times New Roman" w:cs="Times New Roman"/>
                <w:bCs/>
              </w:rPr>
              <w:t>(mg)</w:t>
            </w:r>
          </w:p>
        </w:tc>
        <w:tc>
          <w:tcPr>
            <w:tcW w:w="1915" w:type="dxa"/>
            <w:tcBorders>
              <w:top w:val="single" w:sz="4" w:space="0" w:color="auto"/>
            </w:tcBorders>
          </w:tcPr>
          <w:p w:rsidR="00581F48" w:rsidRPr="000C7244" w:rsidRDefault="00581F48" w:rsidP="008357AE">
            <w:pPr>
              <w:pStyle w:val="Default"/>
              <w:jc w:val="center"/>
              <w:rPr>
                <w:sz w:val="22"/>
                <w:szCs w:val="22"/>
              </w:rPr>
            </w:pPr>
            <w:r w:rsidRPr="000C7244">
              <w:rPr>
                <w:bCs/>
                <w:sz w:val="22"/>
                <w:szCs w:val="22"/>
              </w:rPr>
              <w:t>Standard deviation</w:t>
            </w:r>
          </w:p>
          <w:p w:rsidR="00581F48" w:rsidRPr="000C7244" w:rsidRDefault="00581F48" w:rsidP="008357AE">
            <w:pPr>
              <w:autoSpaceDE w:val="0"/>
              <w:autoSpaceDN w:val="0"/>
              <w:adjustRightInd w:val="0"/>
              <w:jc w:val="center"/>
              <w:rPr>
                <w:rFonts w:ascii="Times New Roman" w:hAnsi="Times New Roman" w:cs="Times New Roman"/>
              </w:rPr>
            </w:pPr>
          </w:p>
        </w:tc>
        <w:tc>
          <w:tcPr>
            <w:tcW w:w="1915" w:type="dxa"/>
            <w:tcBorders>
              <w:top w:val="single" w:sz="4" w:space="0" w:color="auto"/>
            </w:tcBorders>
          </w:tcPr>
          <w:p w:rsidR="00581F48" w:rsidRPr="000C7244" w:rsidRDefault="00581F48" w:rsidP="008357AE">
            <w:pPr>
              <w:pStyle w:val="Default"/>
              <w:jc w:val="center"/>
              <w:rPr>
                <w:sz w:val="22"/>
                <w:szCs w:val="22"/>
              </w:rPr>
            </w:pPr>
            <w:r w:rsidRPr="000C7244">
              <w:rPr>
                <w:bCs/>
                <w:sz w:val="22"/>
                <w:szCs w:val="22"/>
              </w:rPr>
              <w:t>Upper limit</w:t>
            </w:r>
          </w:p>
          <w:p w:rsidR="00581F48" w:rsidRPr="000C7244" w:rsidRDefault="00581F48" w:rsidP="008357AE">
            <w:pPr>
              <w:autoSpaceDE w:val="0"/>
              <w:autoSpaceDN w:val="0"/>
              <w:adjustRightInd w:val="0"/>
              <w:jc w:val="center"/>
              <w:rPr>
                <w:rFonts w:ascii="Times New Roman" w:hAnsi="Times New Roman" w:cs="Times New Roman"/>
              </w:rPr>
            </w:pPr>
            <w:r w:rsidRPr="000C7244">
              <w:rPr>
                <w:rFonts w:ascii="Times New Roman" w:hAnsi="Times New Roman" w:cs="Times New Roman"/>
                <w:bCs/>
              </w:rPr>
              <w:t>(X+3S)</w:t>
            </w:r>
          </w:p>
        </w:tc>
        <w:tc>
          <w:tcPr>
            <w:tcW w:w="1916" w:type="dxa"/>
            <w:tcBorders>
              <w:top w:val="single" w:sz="4" w:space="0" w:color="auto"/>
            </w:tcBorders>
          </w:tcPr>
          <w:p w:rsidR="00581F48" w:rsidRPr="000C7244" w:rsidRDefault="00581F48" w:rsidP="008357AE">
            <w:pPr>
              <w:pStyle w:val="Default"/>
              <w:jc w:val="center"/>
              <w:rPr>
                <w:sz w:val="22"/>
                <w:szCs w:val="22"/>
              </w:rPr>
            </w:pPr>
            <w:r w:rsidRPr="000C7244">
              <w:rPr>
                <w:bCs/>
                <w:sz w:val="22"/>
                <w:szCs w:val="22"/>
              </w:rPr>
              <w:t>Lower limit</w:t>
            </w:r>
          </w:p>
          <w:p w:rsidR="00581F48" w:rsidRPr="000C7244" w:rsidRDefault="00581F48" w:rsidP="008357AE">
            <w:pPr>
              <w:autoSpaceDE w:val="0"/>
              <w:autoSpaceDN w:val="0"/>
              <w:adjustRightInd w:val="0"/>
              <w:jc w:val="center"/>
              <w:rPr>
                <w:rFonts w:ascii="Times New Roman" w:hAnsi="Times New Roman" w:cs="Times New Roman"/>
              </w:rPr>
            </w:pPr>
            <w:r w:rsidRPr="000C7244">
              <w:rPr>
                <w:rFonts w:ascii="Times New Roman" w:hAnsi="Times New Roman" w:cs="Times New Roman"/>
                <w:bCs/>
              </w:rPr>
              <w:t>(X-3S)</w:t>
            </w:r>
          </w:p>
        </w:tc>
      </w:tr>
      <w:tr w:rsidR="00581F48" w:rsidTr="009B568A">
        <w:tc>
          <w:tcPr>
            <w:tcW w:w="1915" w:type="dxa"/>
          </w:tcPr>
          <w:p w:rsidR="00581F48" w:rsidRPr="008357AE" w:rsidRDefault="00581F48" w:rsidP="008357AE">
            <w:pPr>
              <w:autoSpaceDE w:val="0"/>
              <w:autoSpaceDN w:val="0"/>
              <w:adjustRightInd w:val="0"/>
              <w:jc w:val="center"/>
              <w:rPr>
                <w:rFonts w:ascii="Times New Roman" w:hAnsi="Times New Roman" w:cs="Times New Roman"/>
              </w:rPr>
            </w:pPr>
            <w:r w:rsidRPr="008357AE">
              <w:rPr>
                <w:rFonts w:ascii="Times New Roman" w:hAnsi="Times New Roman" w:cs="Times New Roman"/>
              </w:rPr>
              <w:t>20</w:t>
            </w:r>
          </w:p>
        </w:tc>
        <w:tc>
          <w:tcPr>
            <w:tcW w:w="1915" w:type="dxa"/>
          </w:tcPr>
          <w:p w:rsidR="00581F48" w:rsidRPr="008357AE" w:rsidRDefault="00BE0BCF" w:rsidP="000620F6">
            <w:pPr>
              <w:autoSpaceDE w:val="0"/>
              <w:autoSpaceDN w:val="0"/>
              <w:adjustRightInd w:val="0"/>
              <w:jc w:val="center"/>
              <w:rPr>
                <w:rFonts w:ascii="Times New Roman" w:hAnsi="Times New Roman" w:cs="Times New Roman"/>
              </w:rPr>
            </w:pPr>
            <w:r>
              <w:rPr>
                <w:rFonts w:ascii="Times New Roman" w:hAnsi="Times New Roman" w:cs="Times New Roman"/>
              </w:rPr>
              <w:t>280</w:t>
            </w:r>
            <w:r w:rsidR="008357AE" w:rsidRPr="008357AE">
              <w:rPr>
                <w:rFonts w:ascii="Times New Roman" w:hAnsi="Times New Roman" w:cs="Times New Roman"/>
              </w:rPr>
              <w:t>.00</w:t>
            </w:r>
          </w:p>
        </w:tc>
        <w:tc>
          <w:tcPr>
            <w:tcW w:w="1915" w:type="dxa"/>
          </w:tcPr>
          <w:p w:rsidR="00581F48" w:rsidRPr="008357AE" w:rsidRDefault="008357AE" w:rsidP="00BE0BCF">
            <w:pPr>
              <w:autoSpaceDE w:val="0"/>
              <w:autoSpaceDN w:val="0"/>
              <w:adjustRightInd w:val="0"/>
              <w:jc w:val="center"/>
              <w:rPr>
                <w:rFonts w:ascii="Times New Roman" w:hAnsi="Times New Roman" w:cs="Times New Roman"/>
              </w:rPr>
            </w:pPr>
            <w:r w:rsidRPr="008357AE">
              <w:rPr>
                <w:rFonts w:ascii="Times New Roman" w:hAnsi="Times New Roman" w:cs="Times New Roman"/>
              </w:rPr>
              <w:t>0.0</w:t>
            </w:r>
            <w:r w:rsidR="000620F6">
              <w:rPr>
                <w:rFonts w:ascii="Times New Roman" w:hAnsi="Times New Roman" w:cs="Times New Roman"/>
              </w:rPr>
              <w:t>0</w:t>
            </w:r>
            <w:r w:rsidR="00BE0BCF">
              <w:rPr>
                <w:rFonts w:ascii="Times New Roman" w:hAnsi="Times New Roman" w:cs="Times New Roman"/>
              </w:rPr>
              <w:t>3</w:t>
            </w:r>
          </w:p>
        </w:tc>
        <w:tc>
          <w:tcPr>
            <w:tcW w:w="1915" w:type="dxa"/>
          </w:tcPr>
          <w:p w:rsidR="00581F48" w:rsidRPr="008357AE" w:rsidRDefault="00BE0BCF" w:rsidP="008357AE">
            <w:pPr>
              <w:autoSpaceDE w:val="0"/>
              <w:autoSpaceDN w:val="0"/>
              <w:adjustRightInd w:val="0"/>
              <w:jc w:val="center"/>
              <w:rPr>
                <w:rFonts w:ascii="Times New Roman" w:hAnsi="Times New Roman" w:cs="Times New Roman"/>
              </w:rPr>
            </w:pPr>
            <w:r>
              <w:rPr>
                <w:rFonts w:ascii="Times New Roman" w:hAnsi="Times New Roman" w:cs="Times New Roman"/>
              </w:rPr>
              <w:t>289</w:t>
            </w:r>
            <w:r w:rsidR="000620F6">
              <w:rPr>
                <w:rFonts w:ascii="Times New Roman" w:hAnsi="Times New Roman" w:cs="Times New Roman"/>
              </w:rPr>
              <w:t>.95</w:t>
            </w:r>
          </w:p>
        </w:tc>
        <w:tc>
          <w:tcPr>
            <w:tcW w:w="1916" w:type="dxa"/>
          </w:tcPr>
          <w:p w:rsidR="00581F48" w:rsidRPr="008357AE" w:rsidRDefault="00BE0BCF" w:rsidP="00BE0BCF">
            <w:pPr>
              <w:autoSpaceDE w:val="0"/>
              <w:autoSpaceDN w:val="0"/>
              <w:adjustRightInd w:val="0"/>
              <w:jc w:val="center"/>
              <w:rPr>
                <w:rFonts w:ascii="Times New Roman" w:hAnsi="Times New Roman" w:cs="Times New Roman"/>
              </w:rPr>
            </w:pPr>
            <w:r>
              <w:rPr>
                <w:rFonts w:ascii="Times New Roman" w:hAnsi="Times New Roman" w:cs="Times New Roman"/>
              </w:rPr>
              <w:t>268</w:t>
            </w:r>
            <w:r w:rsidR="000620F6">
              <w:rPr>
                <w:rFonts w:ascii="Times New Roman" w:hAnsi="Times New Roman" w:cs="Times New Roman"/>
              </w:rPr>
              <w:t>.</w:t>
            </w:r>
            <w:r>
              <w:rPr>
                <w:rFonts w:ascii="Times New Roman" w:hAnsi="Times New Roman" w:cs="Times New Roman"/>
              </w:rPr>
              <w:t>8</w:t>
            </w:r>
            <w:r w:rsidR="000620F6">
              <w:rPr>
                <w:rFonts w:ascii="Times New Roman" w:hAnsi="Times New Roman" w:cs="Times New Roman"/>
              </w:rPr>
              <w:t>9</w:t>
            </w:r>
          </w:p>
        </w:tc>
      </w:tr>
    </w:tbl>
    <w:p w:rsidR="00581F48" w:rsidRPr="00140D86" w:rsidRDefault="00581F48" w:rsidP="000D6F28">
      <w:pPr>
        <w:autoSpaceDE w:val="0"/>
        <w:autoSpaceDN w:val="0"/>
        <w:adjustRightInd w:val="0"/>
        <w:spacing w:after="0" w:line="240" w:lineRule="auto"/>
        <w:jc w:val="both"/>
        <w:rPr>
          <w:rFonts w:ascii="Times New Roman" w:hAnsi="Times New Roman" w:cs="Times New Roman"/>
          <w:sz w:val="24"/>
          <w:szCs w:val="24"/>
        </w:rPr>
      </w:pPr>
    </w:p>
    <w:p w:rsidR="001913E1" w:rsidRDefault="001913E1" w:rsidP="001913E1">
      <w:pPr>
        <w:autoSpaceDE w:val="0"/>
        <w:autoSpaceDN w:val="0"/>
        <w:adjustRightInd w:val="0"/>
        <w:spacing w:after="0" w:line="240" w:lineRule="auto"/>
        <w:rPr>
          <w:rFonts w:ascii="Times New Roman" w:hAnsi="Times New Roman" w:cs="Times New Roman"/>
          <w:sz w:val="24"/>
          <w:szCs w:val="24"/>
        </w:rPr>
      </w:pPr>
    </w:p>
    <w:p w:rsidR="00E91CD5" w:rsidRDefault="00E91CD5" w:rsidP="001913E1">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2094"/>
        <w:gridCol w:w="2467"/>
        <w:gridCol w:w="2483"/>
      </w:tblGrid>
      <w:tr w:rsidR="008357AE" w:rsidTr="000E7997">
        <w:tc>
          <w:tcPr>
            <w:tcW w:w="9576" w:type="dxa"/>
            <w:gridSpan w:val="4"/>
            <w:tcBorders>
              <w:top w:val="nil"/>
              <w:left w:val="nil"/>
              <w:bottom w:val="single" w:sz="4" w:space="0" w:color="auto"/>
              <w:right w:val="nil"/>
            </w:tcBorders>
          </w:tcPr>
          <w:p w:rsidR="008357AE" w:rsidRPr="000E7997" w:rsidRDefault="008357AE" w:rsidP="000E7997">
            <w:pPr>
              <w:autoSpaceDE w:val="0"/>
              <w:autoSpaceDN w:val="0"/>
              <w:adjustRightInd w:val="0"/>
              <w:jc w:val="center"/>
              <w:rPr>
                <w:rFonts w:ascii="Times New Roman" w:hAnsi="Times New Roman" w:cs="Times New Roman"/>
                <w:b/>
                <w:sz w:val="24"/>
                <w:szCs w:val="24"/>
              </w:rPr>
            </w:pPr>
            <w:r w:rsidRPr="000E7997">
              <w:rPr>
                <w:rFonts w:ascii="Times New Roman" w:hAnsi="Times New Roman" w:cs="Times New Roman"/>
                <w:b/>
                <w:bCs/>
                <w:sz w:val="24"/>
                <w:szCs w:val="24"/>
              </w:rPr>
              <w:t>Table 2.</w:t>
            </w:r>
            <w:r w:rsidRPr="000E7997">
              <w:rPr>
                <w:rFonts w:ascii="Times New Roman" w:hAnsi="Times New Roman" w:cs="Times New Roman"/>
                <w:b/>
                <w:sz w:val="24"/>
                <w:szCs w:val="24"/>
              </w:rPr>
              <w:t xml:space="preserve"> Weight variation test</w:t>
            </w:r>
          </w:p>
        </w:tc>
      </w:tr>
      <w:tr w:rsidR="008357AE" w:rsidTr="000E7997">
        <w:tc>
          <w:tcPr>
            <w:tcW w:w="2088" w:type="dxa"/>
            <w:tcBorders>
              <w:top w:val="single" w:sz="4" w:space="0" w:color="auto"/>
              <w:left w:val="single" w:sz="4" w:space="0" w:color="auto"/>
              <w:bottom w:val="single" w:sz="4" w:space="0" w:color="auto"/>
              <w:right w:val="single" w:sz="4" w:space="0" w:color="auto"/>
            </w:tcBorders>
          </w:tcPr>
          <w:p w:rsidR="008357AE" w:rsidRPr="000C7244" w:rsidRDefault="008357AE" w:rsidP="006672E7">
            <w:pPr>
              <w:autoSpaceDE w:val="0"/>
              <w:autoSpaceDN w:val="0"/>
              <w:adjustRightInd w:val="0"/>
              <w:jc w:val="center"/>
              <w:rPr>
                <w:rFonts w:ascii="Times New Roman" w:hAnsi="Times New Roman" w:cs="Times New Roman"/>
              </w:rPr>
            </w:pPr>
            <w:r w:rsidRPr="000C7244">
              <w:rPr>
                <w:rFonts w:ascii="Times New Roman" w:hAnsi="Times New Roman" w:cs="Times New Roman"/>
              </w:rPr>
              <w:t xml:space="preserve">No. of </w:t>
            </w:r>
            <w:r w:rsidR="006672E7" w:rsidRPr="000C7244">
              <w:rPr>
                <w:rFonts w:ascii="Times New Roman" w:hAnsi="Times New Roman" w:cs="Times New Roman"/>
              </w:rPr>
              <w:t>C</w:t>
            </w:r>
            <w:r w:rsidRPr="000C7244">
              <w:rPr>
                <w:rFonts w:ascii="Times New Roman" w:hAnsi="Times New Roman" w:cs="Times New Roman"/>
              </w:rPr>
              <w:t>apsules</w:t>
            </w:r>
          </w:p>
        </w:tc>
        <w:tc>
          <w:tcPr>
            <w:tcW w:w="2250" w:type="dxa"/>
            <w:tcBorders>
              <w:top w:val="single" w:sz="4" w:space="0" w:color="auto"/>
              <w:left w:val="single" w:sz="4" w:space="0" w:color="auto"/>
              <w:bottom w:val="single" w:sz="4" w:space="0" w:color="auto"/>
              <w:right w:val="single" w:sz="4" w:space="0" w:color="auto"/>
            </w:tcBorders>
          </w:tcPr>
          <w:p w:rsidR="008357AE" w:rsidRPr="000C7244" w:rsidRDefault="008357AE" w:rsidP="008357AE">
            <w:pPr>
              <w:pStyle w:val="Default"/>
              <w:jc w:val="center"/>
              <w:rPr>
                <w:sz w:val="22"/>
                <w:szCs w:val="22"/>
              </w:rPr>
            </w:pPr>
            <w:r w:rsidRPr="000C7244">
              <w:rPr>
                <w:bCs/>
                <w:sz w:val="22"/>
                <w:szCs w:val="22"/>
              </w:rPr>
              <w:t>Average</w:t>
            </w:r>
          </w:p>
          <w:p w:rsidR="008357AE" w:rsidRPr="000C7244" w:rsidRDefault="008357AE" w:rsidP="008357AE">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rPr>
              <w:t>(mg)</w:t>
            </w:r>
          </w:p>
        </w:tc>
        <w:tc>
          <w:tcPr>
            <w:tcW w:w="2610" w:type="dxa"/>
            <w:tcBorders>
              <w:top w:val="single" w:sz="4" w:space="0" w:color="auto"/>
              <w:left w:val="single" w:sz="4" w:space="0" w:color="auto"/>
              <w:bottom w:val="single" w:sz="4" w:space="0" w:color="auto"/>
              <w:right w:val="single" w:sz="4" w:space="0" w:color="auto"/>
            </w:tcBorders>
          </w:tcPr>
          <w:p w:rsidR="008357AE" w:rsidRPr="000C7244" w:rsidRDefault="008357AE" w:rsidP="008357AE">
            <w:pPr>
              <w:pStyle w:val="Default"/>
              <w:rPr>
                <w:sz w:val="23"/>
                <w:szCs w:val="23"/>
              </w:rPr>
            </w:pPr>
            <w:r w:rsidRPr="000C7244">
              <w:rPr>
                <w:bCs/>
                <w:sz w:val="23"/>
                <w:szCs w:val="23"/>
              </w:rPr>
              <w:t xml:space="preserve">BP/USP Specification </w:t>
            </w:r>
          </w:p>
          <w:p w:rsidR="008357AE" w:rsidRPr="000C7244" w:rsidRDefault="008357AE" w:rsidP="001913E1">
            <w:pPr>
              <w:autoSpaceDE w:val="0"/>
              <w:autoSpaceDN w:val="0"/>
              <w:adjustRightInd w:val="0"/>
              <w:rPr>
                <w:rFonts w:ascii="Times New Roman" w:hAnsi="Times New Roman" w:cs="Times New Roman"/>
                <w:sz w:val="24"/>
                <w:szCs w:val="24"/>
              </w:rPr>
            </w:pPr>
          </w:p>
        </w:tc>
        <w:tc>
          <w:tcPr>
            <w:tcW w:w="2628" w:type="dxa"/>
            <w:tcBorders>
              <w:top w:val="single" w:sz="4" w:space="0" w:color="auto"/>
              <w:left w:val="single" w:sz="4" w:space="0" w:color="auto"/>
              <w:bottom w:val="single" w:sz="4" w:space="0" w:color="auto"/>
              <w:right w:val="single" w:sz="4" w:space="0" w:color="auto"/>
            </w:tcBorders>
          </w:tcPr>
          <w:p w:rsidR="008357AE" w:rsidRPr="000C7244" w:rsidRDefault="008357AE" w:rsidP="008357AE">
            <w:pPr>
              <w:pStyle w:val="Default"/>
              <w:jc w:val="center"/>
            </w:pPr>
            <w:r w:rsidRPr="000C7244">
              <w:rPr>
                <w:bCs/>
                <w:sz w:val="23"/>
                <w:szCs w:val="23"/>
              </w:rPr>
              <w:t>Deviation from BP/USP Specification</w:t>
            </w:r>
          </w:p>
        </w:tc>
      </w:tr>
      <w:tr w:rsidR="008357AE" w:rsidTr="000E7997">
        <w:tc>
          <w:tcPr>
            <w:tcW w:w="2088" w:type="dxa"/>
            <w:tcBorders>
              <w:top w:val="single" w:sz="4" w:space="0" w:color="auto"/>
            </w:tcBorders>
          </w:tcPr>
          <w:p w:rsidR="008357AE" w:rsidRDefault="008357AE" w:rsidP="008357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tcBorders>
              <w:top w:val="single" w:sz="4" w:space="0" w:color="auto"/>
            </w:tcBorders>
          </w:tcPr>
          <w:p w:rsidR="008357AE" w:rsidRDefault="00BE0BCF" w:rsidP="000620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280</w:t>
            </w:r>
            <w:r w:rsidR="008357AE">
              <w:rPr>
                <w:rFonts w:ascii="Times New Roman" w:hAnsi="Times New Roman" w:cs="Times New Roman"/>
                <w:sz w:val="24"/>
                <w:szCs w:val="24"/>
              </w:rPr>
              <w:t>.00</w:t>
            </w:r>
          </w:p>
        </w:tc>
        <w:tc>
          <w:tcPr>
            <w:tcW w:w="2610" w:type="dxa"/>
            <w:tcBorders>
              <w:top w:val="single" w:sz="4" w:space="0" w:color="auto"/>
            </w:tcBorders>
          </w:tcPr>
          <w:p w:rsidR="008357AE" w:rsidRDefault="008357AE" w:rsidP="00922DEE">
            <w:pPr>
              <w:pStyle w:val="Default"/>
              <w:jc w:val="center"/>
              <w:rPr>
                <w:sz w:val="23"/>
                <w:szCs w:val="23"/>
              </w:rPr>
            </w:pPr>
            <w:r>
              <w:rPr>
                <w:sz w:val="23"/>
                <w:szCs w:val="23"/>
              </w:rPr>
              <w:t>Deviation should be ±</w:t>
            </w:r>
            <w:r w:rsidR="00BE0BCF">
              <w:rPr>
                <w:sz w:val="23"/>
                <w:szCs w:val="23"/>
              </w:rPr>
              <w:t>7.</w:t>
            </w:r>
            <w:r w:rsidR="00922DEE">
              <w:rPr>
                <w:sz w:val="23"/>
                <w:szCs w:val="23"/>
              </w:rPr>
              <w:t>5</w:t>
            </w:r>
            <w:r>
              <w:rPr>
                <w:sz w:val="23"/>
                <w:szCs w:val="23"/>
              </w:rPr>
              <w:t>%</w:t>
            </w:r>
          </w:p>
        </w:tc>
        <w:tc>
          <w:tcPr>
            <w:tcW w:w="2628" w:type="dxa"/>
            <w:tcBorders>
              <w:top w:val="single" w:sz="4" w:space="0" w:color="auto"/>
            </w:tcBorders>
          </w:tcPr>
          <w:p w:rsidR="008357AE" w:rsidRDefault="008357AE" w:rsidP="008357AE">
            <w:pPr>
              <w:pStyle w:val="Default"/>
              <w:jc w:val="center"/>
              <w:rPr>
                <w:sz w:val="23"/>
                <w:szCs w:val="23"/>
              </w:rPr>
            </w:pPr>
            <w:r>
              <w:rPr>
                <w:sz w:val="23"/>
                <w:szCs w:val="23"/>
              </w:rPr>
              <w:t>Within specified limit</w:t>
            </w:r>
          </w:p>
        </w:tc>
      </w:tr>
    </w:tbl>
    <w:p w:rsidR="008357AE" w:rsidRDefault="008357AE" w:rsidP="001913E1">
      <w:pPr>
        <w:autoSpaceDE w:val="0"/>
        <w:autoSpaceDN w:val="0"/>
        <w:adjustRightInd w:val="0"/>
        <w:spacing w:after="0" w:line="240" w:lineRule="auto"/>
        <w:rPr>
          <w:rFonts w:ascii="Times New Roman" w:hAnsi="Times New Roman" w:cs="Times New Roman"/>
          <w:sz w:val="24"/>
          <w:szCs w:val="24"/>
        </w:rPr>
      </w:pPr>
    </w:p>
    <w:p w:rsidR="00E91CD5" w:rsidRDefault="00E91CD5" w:rsidP="001913E1">
      <w:pPr>
        <w:autoSpaceDE w:val="0"/>
        <w:autoSpaceDN w:val="0"/>
        <w:adjustRightInd w:val="0"/>
        <w:spacing w:after="0" w:line="240" w:lineRule="auto"/>
        <w:rPr>
          <w:rFonts w:ascii="Times New Roman" w:hAnsi="Times New Roman" w:cs="Times New Roman"/>
          <w:sz w:val="24"/>
          <w:szCs w:val="24"/>
        </w:rPr>
      </w:pPr>
    </w:p>
    <w:p w:rsidR="00E91CD5" w:rsidRDefault="00E91CD5" w:rsidP="001913E1">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8"/>
        <w:gridCol w:w="2996"/>
        <w:gridCol w:w="2996"/>
      </w:tblGrid>
      <w:tr w:rsidR="008357AE" w:rsidTr="000E7997">
        <w:tc>
          <w:tcPr>
            <w:tcW w:w="9576" w:type="dxa"/>
            <w:gridSpan w:val="3"/>
            <w:tcBorders>
              <w:top w:val="nil"/>
              <w:left w:val="nil"/>
              <w:bottom w:val="single" w:sz="4" w:space="0" w:color="auto"/>
              <w:right w:val="nil"/>
            </w:tcBorders>
          </w:tcPr>
          <w:p w:rsidR="008357AE" w:rsidRPr="000E7997" w:rsidRDefault="008357AE" w:rsidP="000E7997">
            <w:pPr>
              <w:autoSpaceDE w:val="0"/>
              <w:autoSpaceDN w:val="0"/>
              <w:adjustRightInd w:val="0"/>
              <w:jc w:val="center"/>
              <w:rPr>
                <w:rFonts w:ascii="Times New Roman" w:hAnsi="Times New Roman" w:cs="Times New Roman"/>
                <w:b/>
                <w:sz w:val="24"/>
                <w:szCs w:val="24"/>
              </w:rPr>
            </w:pPr>
            <w:r w:rsidRPr="000E7997">
              <w:rPr>
                <w:rFonts w:ascii="Times New Roman" w:hAnsi="Times New Roman" w:cs="Times New Roman"/>
                <w:b/>
                <w:bCs/>
                <w:iCs/>
                <w:sz w:val="24"/>
                <w:szCs w:val="24"/>
              </w:rPr>
              <w:t xml:space="preserve">Table 3. </w:t>
            </w:r>
            <w:r w:rsidRPr="000E7997">
              <w:rPr>
                <w:rFonts w:ascii="Times New Roman" w:hAnsi="Times New Roman" w:cs="Times New Roman"/>
                <w:b/>
                <w:iCs/>
                <w:sz w:val="24"/>
                <w:szCs w:val="24"/>
              </w:rPr>
              <w:t>Disintegration test</w:t>
            </w:r>
          </w:p>
        </w:tc>
      </w:tr>
      <w:tr w:rsidR="008357AE" w:rsidTr="000E7997">
        <w:tc>
          <w:tcPr>
            <w:tcW w:w="3192" w:type="dxa"/>
            <w:tcBorders>
              <w:top w:val="single" w:sz="4" w:space="0" w:color="auto"/>
            </w:tcBorders>
          </w:tcPr>
          <w:p w:rsidR="008357AE" w:rsidRPr="000C7244" w:rsidRDefault="008357AE" w:rsidP="000C2329">
            <w:pPr>
              <w:pStyle w:val="Default"/>
              <w:jc w:val="center"/>
              <w:rPr>
                <w:sz w:val="23"/>
                <w:szCs w:val="23"/>
              </w:rPr>
            </w:pPr>
            <w:r w:rsidRPr="000C7244">
              <w:rPr>
                <w:bCs/>
                <w:sz w:val="23"/>
                <w:szCs w:val="23"/>
              </w:rPr>
              <w:t>Disintegration time</w:t>
            </w:r>
          </w:p>
          <w:p w:rsidR="008357AE" w:rsidRPr="000C7244" w:rsidRDefault="008357AE" w:rsidP="000C2329">
            <w:pPr>
              <w:autoSpaceDE w:val="0"/>
              <w:autoSpaceDN w:val="0"/>
              <w:adjustRightInd w:val="0"/>
              <w:jc w:val="center"/>
              <w:rPr>
                <w:rFonts w:ascii="Times New Roman" w:hAnsi="Times New Roman" w:cs="Times New Roman"/>
                <w:sz w:val="24"/>
                <w:szCs w:val="24"/>
              </w:rPr>
            </w:pPr>
            <w:r w:rsidRPr="000C7244">
              <w:rPr>
                <w:bCs/>
                <w:sz w:val="23"/>
                <w:szCs w:val="23"/>
              </w:rPr>
              <w:t>(min</w:t>
            </w:r>
            <w:r w:rsidR="000E7997">
              <w:rPr>
                <w:bCs/>
                <w:sz w:val="23"/>
                <w:szCs w:val="23"/>
              </w:rPr>
              <w:t>.</w:t>
            </w:r>
            <w:r w:rsidRPr="000C7244">
              <w:rPr>
                <w:bCs/>
                <w:sz w:val="23"/>
                <w:szCs w:val="23"/>
              </w:rPr>
              <w:t>:sec</w:t>
            </w:r>
            <w:r w:rsidR="000E7997">
              <w:rPr>
                <w:bCs/>
                <w:sz w:val="23"/>
                <w:szCs w:val="23"/>
              </w:rPr>
              <w:t>.</w:t>
            </w:r>
            <w:r w:rsidRPr="000C7244">
              <w:rPr>
                <w:bCs/>
                <w:sz w:val="23"/>
                <w:szCs w:val="23"/>
              </w:rPr>
              <w:t>)</w:t>
            </w:r>
          </w:p>
        </w:tc>
        <w:tc>
          <w:tcPr>
            <w:tcW w:w="3192" w:type="dxa"/>
            <w:tcBorders>
              <w:top w:val="single" w:sz="4" w:space="0" w:color="auto"/>
            </w:tcBorders>
          </w:tcPr>
          <w:p w:rsidR="008357AE" w:rsidRPr="000C7244" w:rsidRDefault="008357AE" w:rsidP="000C2329">
            <w:pPr>
              <w:pStyle w:val="Default"/>
              <w:jc w:val="center"/>
              <w:rPr>
                <w:sz w:val="23"/>
                <w:szCs w:val="23"/>
              </w:rPr>
            </w:pPr>
            <w:r w:rsidRPr="000C7244">
              <w:rPr>
                <w:bCs/>
                <w:sz w:val="23"/>
                <w:szCs w:val="23"/>
              </w:rPr>
              <w:t>USP Specification</w:t>
            </w:r>
          </w:p>
          <w:p w:rsidR="008357AE" w:rsidRPr="000C7244" w:rsidRDefault="008357AE" w:rsidP="000C2329">
            <w:pPr>
              <w:autoSpaceDE w:val="0"/>
              <w:autoSpaceDN w:val="0"/>
              <w:adjustRightInd w:val="0"/>
              <w:jc w:val="center"/>
              <w:rPr>
                <w:rFonts w:ascii="Times New Roman" w:hAnsi="Times New Roman" w:cs="Times New Roman"/>
                <w:sz w:val="24"/>
                <w:szCs w:val="24"/>
              </w:rPr>
            </w:pPr>
          </w:p>
        </w:tc>
        <w:tc>
          <w:tcPr>
            <w:tcW w:w="3192" w:type="dxa"/>
            <w:tcBorders>
              <w:top w:val="single" w:sz="4" w:space="0" w:color="auto"/>
            </w:tcBorders>
          </w:tcPr>
          <w:p w:rsidR="008357AE" w:rsidRPr="000C7244" w:rsidRDefault="008357AE" w:rsidP="000C2329">
            <w:pPr>
              <w:pStyle w:val="Default"/>
              <w:jc w:val="center"/>
              <w:rPr>
                <w:sz w:val="23"/>
                <w:szCs w:val="23"/>
              </w:rPr>
            </w:pPr>
            <w:r w:rsidRPr="000C7244">
              <w:rPr>
                <w:bCs/>
                <w:sz w:val="23"/>
                <w:szCs w:val="23"/>
              </w:rPr>
              <w:t>Deviation from USP Specification</w:t>
            </w:r>
          </w:p>
        </w:tc>
      </w:tr>
      <w:tr w:rsidR="008357AE" w:rsidTr="000E7997">
        <w:tc>
          <w:tcPr>
            <w:tcW w:w="3192" w:type="dxa"/>
          </w:tcPr>
          <w:p w:rsidR="008357AE" w:rsidRDefault="00C70B50" w:rsidP="00C70B5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0C2329">
              <w:rPr>
                <w:rFonts w:ascii="Times New Roman" w:hAnsi="Times New Roman" w:cs="Times New Roman"/>
                <w:sz w:val="24"/>
                <w:szCs w:val="24"/>
              </w:rPr>
              <w:t xml:space="preserve"> min: </w:t>
            </w:r>
            <w:r>
              <w:rPr>
                <w:rFonts w:ascii="Times New Roman" w:hAnsi="Times New Roman" w:cs="Times New Roman"/>
                <w:sz w:val="24"/>
                <w:szCs w:val="24"/>
              </w:rPr>
              <w:t>18</w:t>
            </w:r>
            <w:r w:rsidR="000C2329">
              <w:rPr>
                <w:rFonts w:ascii="Times New Roman" w:hAnsi="Times New Roman" w:cs="Times New Roman"/>
                <w:sz w:val="24"/>
                <w:szCs w:val="24"/>
              </w:rPr>
              <w:t xml:space="preserve"> sec</w:t>
            </w:r>
          </w:p>
        </w:tc>
        <w:tc>
          <w:tcPr>
            <w:tcW w:w="3192" w:type="dxa"/>
          </w:tcPr>
          <w:p w:rsidR="008357AE" w:rsidRPr="008357AE" w:rsidRDefault="008357AE" w:rsidP="000C2329">
            <w:pPr>
              <w:autoSpaceDE w:val="0"/>
              <w:autoSpaceDN w:val="0"/>
              <w:adjustRightInd w:val="0"/>
              <w:jc w:val="center"/>
              <w:rPr>
                <w:rFonts w:ascii="Times New Roman" w:hAnsi="Times New Roman" w:cs="Times New Roman"/>
                <w:sz w:val="24"/>
                <w:szCs w:val="24"/>
              </w:rPr>
            </w:pPr>
            <w:r w:rsidRPr="008357AE">
              <w:rPr>
                <w:rFonts w:ascii="Times New Roman" w:hAnsi="Times New Roman" w:cs="Times New Roman"/>
                <w:sz w:val="24"/>
                <w:szCs w:val="24"/>
              </w:rPr>
              <w:t xml:space="preserve">NMT </w:t>
            </w:r>
            <w:r w:rsidR="000C2329">
              <w:rPr>
                <w:rFonts w:ascii="Times New Roman" w:hAnsi="Times New Roman" w:cs="Times New Roman"/>
                <w:sz w:val="24"/>
                <w:szCs w:val="24"/>
              </w:rPr>
              <w:t>30</w:t>
            </w:r>
            <w:r w:rsidRPr="008357AE">
              <w:rPr>
                <w:rFonts w:ascii="Times New Roman" w:hAnsi="Times New Roman" w:cs="Times New Roman"/>
                <w:sz w:val="24"/>
                <w:szCs w:val="24"/>
              </w:rPr>
              <w:t xml:space="preserve"> Min</w:t>
            </w:r>
          </w:p>
        </w:tc>
        <w:tc>
          <w:tcPr>
            <w:tcW w:w="3192" w:type="dxa"/>
          </w:tcPr>
          <w:p w:rsidR="008357AE" w:rsidRDefault="000C2329" w:rsidP="000C23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Passes</w:t>
            </w:r>
          </w:p>
        </w:tc>
      </w:tr>
    </w:tbl>
    <w:p w:rsidR="008357AE" w:rsidRDefault="008357AE" w:rsidP="001913E1">
      <w:pPr>
        <w:autoSpaceDE w:val="0"/>
        <w:autoSpaceDN w:val="0"/>
        <w:adjustRightInd w:val="0"/>
        <w:spacing w:after="0" w:line="240" w:lineRule="auto"/>
        <w:rPr>
          <w:rFonts w:ascii="Times New Roman" w:hAnsi="Times New Roman" w:cs="Times New Roman"/>
          <w:sz w:val="24"/>
          <w:szCs w:val="24"/>
        </w:rPr>
      </w:pPr>
    </w:p>
    <w:p w:rsidR="000E7997" w:rsidRDefault="000E7997" w:rsidP="001913E1">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3160"/>
        <w:gridCol w:w="2250"/>
        <w:gridCol w:w="2255"/>
      </w:tblGrid>
      <w:tr w:rsidR="000C2329" w:rsidTr="000E7997">
        <w:tc>
          <w:tcPr>
            <w:tcW w:w="9000" w:type="dxa"/>
            <w:gridSpan w:val="4"/>
            <w:tcBorders>
              <w:top w:val="nil"/>
              <w:left w:val="nil"/>
              <w:bottom w:val="single" w:sz="4" w:space="0" w:color="auto"/>
              <w:right w:val="nil"/>
            </w:tcBorders>
          </w:tcPr>
          <w:p w:rsidR="000C2329" w:rsidRPr="000E7997" w:rsidRDefault="000C2329" w:rsidP="000E7997">
            <w:pPr>
              <w:autoSpaceDE w:val="0"/>
              <w:autoSpaceDN w:val="0"/>
              <w:adjustRightInd w:val="0"/>
              <w:jc w:val="center"/>
              <w:rPr>
                <w:rFonts w:ascii="Times New Roman" w:hAnsi="Times New Roman" w:cs="Times New Roman"/>
                <w:b/>
                <w:sz w:val="24"/>
                <w:szCs w:val="24"/>
              </w:rPr>
            </w:pPr>
            <w:r w:rsidRPr="000E7997">
              <w:rPr>
                <w:rFonts w:ascii="Times New Roman" w:hAnsi="Times New Roman" w:cs="Times New Roman"/>
                <w:b/>
                <w:bCs/>
                <w:iCs/>
                <w:sz w:val="24"/>
                <w:szCs w:val="24"/>
              </w:rPr>
              <w:t xml:space="preserve">Table 4. </w:t>
            </w:r>
            <w:r w:rsidRPr="000E7997">
              <w:rPr>
                <w:rFonts w:ascii="Times New Roman" w:hAnsi="Times New Roman" w:cs="Times New Roman"/>
                <w:b/>
                <w:iCs/>
                <w:sz w:val="24"/>
                <w:szCs w:val="24"/>
              </w:rPr>
              <w:t>Dissolution Test</w:t>
            </w:r>
          </w:p>
        </w:tc>
      </w:tr>
      <w:tr w:rsidR="000C2329" w:rsidTr="000E7997">
        <w:tc>
          <w:tcPr>
            <w:tcW w:w="1335" w:type="dxa"/>
            <w:tcBorders>
              <w:top w:val="single" w:sz="4" w:space="0" w:color="auto"/>
            </w:tcBorders>
          </w:tcPr>
          <w:p w:rsidR="000C2329" w:rsidRPr="000C7244" w:rsidRDefault="000C2329" w:rsidP="006672E7">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sz w:val="24"/>
                <w:szCs w:val="24"/>
              </w:rPr>
              <w:t xml:space="preserve">No. of </w:t>
            </w:r>
            <w:r w:rsidR="006672E7" w:rsidRPr="000C7244">
              <w:rPr>
                <w:rFonts w:ascii="Times New Roman" w:hAnsi="Times New Roman" w:cs="Times New Roman"/>
                <w:sz w:val="24"/>
                <w:szCs w:val="24"/>
              </w:rPr>
              <w:t>C</w:t>
            </w:r>
            <w:r w:rsidRPr="000C7244">
              <w:rPr>
                <w:rFonts w:ascii="Times New Roman" w:hAnsi="Times New Roman" w:cs="Times New Roman"/>
                <w:sz w:val="24"/>
                <w:szCs w:val="24"/>
              </w:rPr>
              <w:t>apsules</w:t>
            </w:r>
          </w:p>
        </w:tc>
        <w:tc>
          <w:tcPr>
            <w:tcW w:w="3160" w:type="dxa"/>
            <w:tcBorders>
              <w:top w:val="single" w:sz="4" w:space="0" w:color="auto"/>
            </w:tcBorders>
          </w:tcPr>
          <w:p w:rsidR="000C2329" w:rsidRPr="000C7244" w:rsidRDefault="000C2329" w:rsidP="000C2329">
            <w:pPr>
              <w:pStyle w:val="Default"/>
              <w:jc w:val="center"/>
            </w:pPr>
            <w:r w:rsidRPr="000C7244">
              <w:rPr>
                <w:bCs/>
              </w:rPr>
              <w:t>Results</w:t>
            </w:r>
          </w:p>
          <w:p w:rsidR="000C2329" w:rsidRPr="000C7244" w:rsidRDefault="000C2329" w:rsidP="000C2329">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sz w:val="24"/>
                <w:szCs w:val="24"/>
              </w:rPr>
              <w:t>(%)</w:t>
            </w:r>
            <w:r w:rsidR="000E7997">
              <w:rPr>
                <w:rFonts w:ascii="Times New Roman" w:hAnsi="Times New Roman" w:cs="Times New Roman"/>
                <w:bCs/>
                <w:sz w:val="24"/>
                <w:szCs w:val="24"/>
              </w:rPr>
              <w:t xml:space="preserve"> </w:t>
            </w:r>
            <w:r w:rsidR="000E7997">
              <w:rPr>
                <w:rFonts w:ascii="Times New Roman" w:hAnsi="Times New Roman" w:cs="Times New Roman"/>
                <w:sz w:val="24"/>
                <w:szCs w:val="24"/>
              </w:rPr>
              <w:t>Ribavirin</w:t>
            </w:r>
          </w:p>
        </w:tc>
        <w:tc>
          <w:tcPr>
            <w:tcW w:w="2250" w:type="dxa"/>
            <w:tcBorders>
              <w:top w:val="single" w:sz="4" w:space="0" w:color="auto"/>
            </w:tcBorders>
          </w:tcPr>
          <w:p w:rsidR="000C2329" w:rsidRPr="000C7244" w:rsidRDefault="000C2329" w:rsidP="000C2329">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sz w:val="24"/>
                <w:szCs w:val="24"/>
              </w:rPr>
              <w:t>USP Spec</w:t>
            </w:r>
          </w:p>
        </w:tc>
        <w:tc>
          <w:tcPr>
            <w:tcW w:w="2255" w:type="dxa"/>
            <w:tcBorders>
              <w:top w:val="single" w:sz="4" w:space="0" w:color="auto"/>
            </w:tcBorders>
          </w:tcPr>
          <w:p w:rsidR="000C2329" w:rsidRPr="000C7244" w:rsidRDefault="000C2329" w:rsidP="000C2329">
            <w:pPr>
              <w:autoSpaceDE w:val="0"/>
              <w:autoSpaceDN w:val="0"/>
              <w:adjustRightInd w:val="0"/>
              <w:jc w:val="center"/>
              <w:rPr>
                <w:rFonts w:ascii="Times New Roman" w:hAnsi="Times New Roman" w:cs="Times New Roman"/>
                <w:bCs/>
                <w:sz w:val="24"/>
                <w:szCs w:val="24"/>
              </w:rPr>
            </w:pPr>
            <w:r w:rsidRPr="000C7244">
              <w:rPr>
                <w:rFonts w:ascii="Times New Roman" w:hAnsi="Times New Roman" w:cs="Times New Roman"/>
                <w:bCs/>
                <w:sz w:val="24"/>
                <w:szCs w:val="24"/>
              </w:rPr>
              <w:t>Deviation</w:t>
            </w:r>
          </w:p>
          <w:p w:rsidR="000C2329" w:rsidRPr="000C7244" w:rsidRDefault="000C2329" w:rsidP="000C2329">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sz w:val="24"/>
                <w:szCs w:val="24"/>
              </w:rPr>
              <w:t>from USP</w:t>
            </w:r>
          </w:p>
        </w:tc>
      </w:tr>
      <w:tr w:rsidR="000620F6" w:rsidTr="000E7997">
        <w:tc>
          <w:tcPr>
            <w:tcW w:w="1335" w:type="dxa"/>
          </w:tcPr>
          <w:p w:rsidR="000620F6" w:rsidRDefault="000620F6" w:rsidP="000C23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160" w:type="dxa"/>
          </w:tcPr>
          <w:p w:rsidR="000620F6" w:rsidRDefault="000620F6" w:rsidP="000C23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97.37</w:t>
            </w:r>
          </w:p>
        </w:tc>
        <w:tc>
          <w:tcPr>
            <w:tcW w:w="2250" w:type="dxa"/>
          </w:tcPr>
          <w:p w:rsidR="000620F6" w:rsidRPr="000C2329" w:rsidRDefault="000620F6" w:rsidP="000C2329">
            <w:pPr>
              <w:autoSpaceDE w:val="0"/>
              <w:autoSpaceDN w:val="0"/>
              <w:adjustRightInd w:val="0"/>
              <w:jc w:val="center"/>
              <w:rPr>
                <w:rFonts w:ascii="Times New Roman" w:hAnsi="Times New Roman" w:cs="Times New Roman"/>
                <w:sz w:val="24"/>
                <w:szCs w:val="24"/>
              </w:rPr>
            </w:pPr>
            <w:r w:rsidRPr="000C2329">
              <w:rPr>
                <w:rFonts w:ascii="Times New Roman" w:hAnsi="Times New Roman" w:cs="Times New Roman"/>
                <w:sz w:val="24"/>
                <w:szCs w:val="24"/>
              </w:rPr>
              <w:t>Not less than 80%(Q)</w:t>
            </w:r>
          </w:p>
          <w:p w:rsidR="000620F6" w:rsidRPr="000C2329" w:rsidRDefault="000620F6" w:rsidP="000C2329">
            <w:pPr>
              <w:autoSpaceDE w:val="0"/>
              <w:autoSpaceDN w:val="0"/>
              <w:adjustRightInd w:val="0"/>
              <w:jc w:val="center"/>
              <w:rPr>
                <w:rFonts w:ascii="Times New Roman" w:hAnsi="Times New Roman" w:cs="Times New Roman"/>
                <w:sz w:val="24"/>
                <w:szCs w:val="24"/>
              </w:rPr>
            </w:pPr>
            <w:r w:rsidRPr="000C2329">
              <w:rPr>
                <w:rFonts w:ascii="Times New Roman" w:hAnsi="Times New Roman" w:cs="Times New Roman"/>
                <w:sz w:val="24"/>
                <w:szCs w:val="24"/>
              </w:rPr>
              <w:t>of the labeled amount</w:t>
            </w:r>
          </w:p>
          <w:p w:rsidR="000620F6" w:rsidRPr="000C2329" w:rsidRDefault="000620F6" w:rsidP="000C2329">
            <w:pPr>
              <w:autoSpaceDE w:val="0"/>
              <w:autoSpaceDN w:val="0"/>
              <w:adjustRightInd w:val="0"/>
              <w:jc w:val="center"/>
              <w:rPr>
                <w:rFonts w:ascii="Times New Roman" w:hAnsi="Times New Roman" w:cs="Times New Roman"/>
                <w:sz w:val="24"/>
                <w:szCs w:val="24"/>
              </w:rPr>
            </w:pPr>
            <w:r w:rsidRPr="000C2329">
              <w:rPr>
                <w:rFonts w:ascii="Times New Roman" w:hAnsi="Times New Roman" w:cs="Times New Roman"/>
                <w:sz w:val="24"/>
                <w:szCs w:val="24"/>
              </w:rPr>
              <w:t>dissolved in 30 min</w:t>
            </w:r>
          </w:p>
        </w:tc>
        <w:tc>
          <w:tcPr>
            <w:tcW w:w="2255" w:type="dxa"/>
          </w:tcPr>
          <w:p w:rsidR="000620F6" w:rsidRDefault="000620F6" w:rsidP="000C232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Passes</w:t>
            </w:r>
          </w:p>
        </w:tc>
      </w:tr>
    </w:tbl>
    <w:p w:rsidR="000C2329" w:rsidRDefault="000C2329" w:rsidP="001913E1">
      <w:pPr>
        <w:autoSpaceDE w:val="0"/>
        <w:autoSpaceDN w:val="0"/>
        <w:adjustRightInd w:val="0"/>
        <w:spacing w:after="0" w:line="240" w:lineRule="auto"/>
        <w:rPr>
          <w:rFonts w:ascii="Times New Roman" w:hAnsi="Times New Roman" w:cs="Times New Roman"/>
          <w:sz w:val="24"/>
          <w:szCs w:val="24"/>
        </w:rPr>
      </w:pPr>
    </w:p>
    <w:p w:rsidR="003341B5" w:rsidRDefault="003341B5" w:rsidP="001913E1">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7"/>
        <w:gridCol w:w="3168"/>
        <w:gridCol w:w="2236"/>
        <w:gridCol w:w="2259"/>
      </w:tblGrid>
      <w:tr w:rsidR="000C2329" w:rsidTr="000E7997">
        <w:tc>
          <w:tcPr>
            <w:tcW w:w="9000" w:type="dxa"/>
            <w:gridSpan w:val="4"/>
            <w:tcBorders>
              <w:top w:val="nil"/>
              <w:left w:val="nil"/>
              <w:bottom w:val="single" w:sz="4" w:space="0" w:color="auto"/>
              <w:right w:val="nil"/>
            </w:tcBorders>
          </w:tcPr>
          <w:p w:rsidR="000C2329" w:rsidRPr="000E7997" w:rsidRDefault="000C2329" w:rsidP="000E7997">
            <w:pPr>
              <w:autoSpaceDE w:val="0"/>
              <w:autoSpaceDN w:val="0"/>
              <w:adjustRightInd w:val="0"/>
              <w:jc w:val="center"/>
              <w:rPr>
                <w:rFonts w:ascii="Times New Roman" w:hAnsi="Times New Roman" w:cs="Times New Roman"/>
                <w:b/>
                <w:sz w:val="24"/>
                <w:szCs w:val="24"/>
              </w:rPr>
            </w:pPr>
            <w:r w:rsidRPr="000E7997">
              <w:rPr>
                <w:rFonts w:ascii="Times New Roman" w:hAnsi="Times New Roman" w:cs="Times New Roman"/>
                <w:b/>
                <w:bCs/>
                <w:iCs/>
                <w:sz w:val="24"/>
                <w:szCs w:val="24"/>
              </w:rPr>
              <w:t xml:space="preserve">Table 5. </w:t>
            </w:r>
            <w:r w:rsidRPr="000E7997">
              <w:rPr>
                <w:rFonts w:ascii="Times New Roman" w:hAnsi="Times New Roman" w:cs="Times New Roman"/>
                <w:b/>
                <w:iCs/>
                <w:sz w:val="24"/>
                <w:szCs w:val="24"/>
              </w:rPr>
              <w:t>Assay Test</w:t>
            </w:r>
          </w:p>
        </w:tc>
      </w:tr>
      <w:tr w:rsidR="000C2329" w:rsidTr="000E7997">
        <w:tc>
          <w:tcPr>
            <w:tcW w:w="1337" w:type="dxa"/>
            <w:tcBorders>
              <w:top w:val="single" w:sz="4" w:space="0" w:color="auto"/>
            </w:tcBorders>
          </w:tcPr>
          <w:p w:rsidR="000C2329" w:rsidRPr="000C7244" w:rsidRDefault="000C2329" w:rsidP="006672E7">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sz w:val="24"/>
                <w:szCs w:val="24"/>
              </w:rPr>
              <w:t xml:space="preserve">No. of </w:t>
            </w:r>
            <w:r w:rsidR="006672E7" w:rsidRPr="000C7244">
              <w:rPr>
                <w:rFonts w:ascii="Times New Roman" w:hAnsi="Times New Roman" w:cs="Times New Roman"/>
                <w:sz w:val="24"/>
                <w:szCs w:val="24"/>
              </w:rPr>
              <w:t>C</w:t>
            </w:r>
            <w:r w:rsidRPr="000C7244">
              <w:rPr>
                <w:rFonts w:ascii="Times New Roman" w:hAnsi="Times New Roman" w:cs="Times New Roman"/>
                <w:sz w:val="24"/>
                <w:szCs w:val="24"/>
              </w:rPr>
              <w:t>apsules</w:t>
            </w:r>
          </w:p>
        </w:tc>
        <w:tc>
          <w:tcPr>
            <w:tcW w:w="3168" w:type="dxa"/>
            <w:tcBorders>
              <w:top w:val="single" w:sz="4" w:space="0" w:color="auto"/>
            </w:tcBorders>
          </w:tcPr>
          <w:p w:rsidR="000C2329" w:rsidRPr="000C7244" w:rsidRDefault="000C2329" w:rsidP="004A4681">
            <w:pPr>
              <w:pStyle w:val="Default"/>
              <w:jc w:val="center"/>
            </w:pPr>
            <w:r w:rsidRPr="000C7244">
              <w:rPr>
                <w:bCs/>
              </w:rPr>
              <w:t>Results</w:t>
            </w:r>
          </w:p>
          <w:p w:rsidR="000C2329" w:rsidRPr="000C7244" w:rsidRDefault="000C2329" w:rsidP="004A4681">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sz w:val="24"/>
                <w:szCs w:val="24"/>
              </w:rPr>
              <w:t>(%)</w:t>
            </w:r>
            <w:r w:rsidR="000E7997">
              <w:rPr>
                <w:rFonts w:ascii="Times New Roman" w:hAnsi="Times New Roman" w:cs="Times New Roman"/>
                <w:bCs/>
                <w:sz w:val="24"/>
                <w:szCs w:val="24"/>
              </w:rPr>
              <w:t xml:space="preserve"> </w:t>
            </w:r>
            <w:r w:rsidR="000E7997">
              <w:rPr>
                <w:rFonts w:ascii="Times New Roman" w:hAnsi="Times New Roman" w:cs="Times New Roman"/>
                <w:sz w:val="24"/>
                <w:szCs w:val="24"/>
              </w:rPr>
              <w:t>Ribavirin</w:t>
            </w:r>
          </w:p>
        </w:tc>
        <w:tc>
          <w:tcPr>
            <w:tcW w:w="2236" w:type="dxa"/>
            <w:tcBorders>
              <w:top w:val="single" w:sz="4" w:space="0" w:color="auto"/>
            </w:tcBorders>
          </w:tcPr>
          <w:p w:rsidR="000C2329" w:rsidRPr="000C7244" w:rsidRDefault="000C2329" w:rsidP="004A4681">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sz w:val="24"/>
                <w:szCs w:val="24"/>
              </w:rPr>
              <w:t>USP Spec</w:t>
            </w:r>
          </w:p>
        </w:tc>
        <w:tc>
          <w:tcPr>
            <w:tcW w:w="2259" w:type="dxa"/>
            <w:tcBorders>
              <w:top w:val="single" w:sz="4" w:space="0" w:color="auto"/>
            </w:tcBorders>
          </w:tcPr>
          <w:p w:rsidR="000C2329" w:rsidRPr="000C7244" w:rsidRDefault="000C2329" w:rsidP="004A4681">
            <w:pPr>
              <w:autoSpaceDE w:val="0"/>
              <w:autoSpaceDN w:val="0"/>
              <w:adjustRightInd w:val="0"/>
              <w:jc w:val="center"/>
              <w:rPr>
                <w:rFonts w:ascii="Times New Roman" w:hAnsi="Times New Roman" w:cs="Times New Roman"/>
                <w:bCs/>
                <w:sz w:val="24"/>
                <w:szCs w:val="24"/>
              </w:rPr>
            </w:pPr>
            <w:r w:rsidRPr="000C7244">
              <w:rPr>
                <w:rFonts w:ascii="Times New Roman" w:hAnsi="Times New Roman" w:cs="Times New Roman"/>
                <w:bCs/>
                <w:sz w:val="24"/>
                <w:szCs w:val="24"/>
              </w:rPr>
              <w:t>Deviation</w:t>
            </w:r>
          </w:p>
          <w:p w:rsidR="000C2329" w:rsidRPr="000C7244" w:rsidRDefault="000C2329" w:rsidP="004A4681">
            <w:pPr>
              <w:autoSpaceDE w:val="0"/>
              <w:autoSpaceDN w:val="0"/>
              <w:adjustRightInd w:val="0"/>
              <w:jc w:val="center"/>
              <w:rPr>
                <w:rFonts w:ascii="Times New Roman" w:hAnsi="Times New Roman" w:cs="Times New Roman"/>
                <w:sz w:val="24"/>
                <w:szCs w:val="24"/>
              </w:rPr>
            </w:pPr>
            <w:r w:rsidRPr="000C7244">
              <w:rPr>
                <w:rFonts w:ascii="Times New Roman" w:hAnsi="Times New Roman" w:cs="Times New Roman"/>
                <w:bCs/>
                <w:sz w:val="24"/>
                <w:szCs w:val="24"/>
              </w:rPr>
              <w:t>from USP</w:t>
            </w:r>
          </w:p>
        </w:tc>
      </w:tr>
      <w:tr w:rsidR="000620F6" w:rsidTr="000E7997">
        <w:tc>
          <w:tcPr>
            <w:tcW w:w="1337" w:type="dxa"/>
          </w:tcPr>
          <w:p w:rsidR="000620F6" w:rsidRDefault="000620F6" w:rsidP="004A468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3168" w:type="dxa"/>
          </w:tcPr>
          <w:p w:rsidR="000620F6" w:rsidRDefault="000620F6" w:rsidP="00F956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102.12</w:t>
            </w:r>
          </w:p>
        </w:tc>
        <w:tc>
          <w:tcPr>
            <w:tcW w:w="2236" w:type="dxa"/>
          </w:tcPr>
          <w:p w:rsidR="000620F6" w:rsidRPr="000C2329" w:rsidRDefault="000620F6" w:rsidP="004A4681">
            <w:pPr>
              <w:autoSpaceDE w:val="0"/>
              <w:autoSpaceDN w:val="0"/>
              <w:adjustRightInd w:val="0"/>
              <w:jc w:val="center"/>
              <w:rPr>
                <w:rFonts w:ascii="Times New Roman" w:hAnsi="Times New Roman" w:cs="Times New Roman"/>
                <w:sz w:val="24"/>
                <w:szCs w:val="24"/>
              </w:rPr>
            </w:pPr>
            <w:r w:rsidRPr="00F95625">
              <w:rPr>
                <w:rFonts w:ascii="Times New Roman" w:hAnsi="Times New Roman" w:cs="Times New Roman"/>
                <w:sz w:val="24"/>
                <w:szCs w:val="24"/>
              </w:rPr>
              <w:t>90.0%–110.0%</w:t>
            </w:r>
          </w:p>
        </w:tc>
        <w:tc>
          <w:tcPr>
            <w:tcW w:w="2259" w:type="dxa"/>
          </w:tcPr>
          <w:p w:rsidR="000620F6" w:rsidRDefault="000620F6" w:rsidP="004A468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Passes</w:t>
            </w:r>
          </w:p>
        </w:tc>
      </w:tr>
    </w:tbl>
    <w:p w:rsidR="000C2329" w:rsidRDefault="000C2329" w:rsidP="001913E1">
      <w:pPr>
        <w:autoSpaceDE w:val="0"/>
        <w:autoSpaceDN w:val="0"/>
        <w:adjustRightInd w:val="0"/>
        <w:spacing w:after="0" w:line="240" w:lineRule="auto"/>
        <w:rPr>
          <w:rFonts w:ascii="Times New Roman" w:hAnsi="Times New Roman" w:cs="Times New Roman"/>
          <w:sz w:val="24"/>
          <w:szCs w:val="24"/>
        </w:rPr>
      </w:pPr>
    </w:p>
    <w:p w:rsidR="000A3F89" w:rsidRDefault="000A3F89" w:rsidP="001913E1">
      <w:pPr>
        <w:autoSpaceDE w:val="0"/>
        <w:autoSpaceDN w:val="0"/>
        <w:adjustRightInd w:val="0"/>
        <w:spacing w:after="0" w:line="240" w:lineRule="auto"/>
        <w:rPr>
          <w:rFonts w:ascii="Times New Roman" w:hAnsi="Times New Roman" w:cs="Times New Roman"/>
          <w:sz w:val="24"/>
          <w:szCs w:val="24"/>
        </w:rPr>
      </w:pPr>
    </w:p>
    <w:p w:rsidR="00CF3145" w:rsidRDefault="00CF3145" w:rsidP="001913E1">
      <w:pPr>
        <w:autoSpaceDE w:val="0"/>
        <w:autoSpaceDN w:val="0"/>
        <w:adjustRightInd w:val="0"/>
        <w:spacing w:after="0" w:line="240" w:lineRule="auto"/>
        <w:rPr>
          <w:rFonts w:ascii="Times New Roman" w:hAnsi="Times New Roman" w:cs="Times New Roman"/>
          <w:sz w:val="24"/>
          <w:szCs w:val="24"/>
        </w:rPr>
      </w:pPr>
    </w:p>
    <w:p w:rsidR="00CF3145" w:rsidRDefault="00CF3145" w:rsidP="001913E1">
      <w:pPr>
        <w:autoSpaceDE w:val="0"/>
        <w:autoSpaceDN w:val="0"/>
        <w:adjustRightInd w:val="0"/>
        <w:spacing w:after="0" w:line="240" w:lineRule="auto"/>
        <w:rPr>
          <w:rFonts w:ascii="Times New Roman" w:hAnsi="Times New Roman" w:cs="Times New Roman"/>
          <w:sz w:val="24"/>
          <w:szCs w:val="24"/>
        </w:rPr>
      </w:pPr>
    </w:p>
    <w:p w:rsidR="00CF3145" w:rsidRDefault="00CF3145" w:rsidP="001913E1">
      <w:pPr>
        <w:autoSpaceDE w:val="0"/>
        <w:autoSpaceDN w:val="0"/>
        <w:adjustRightInd w:val="0"/>
        <w:spacing w:after="0" w:line="240" w:lineRule="auto"/>
        <w:rPr>
          <w:rFonts w:ascii="Times New Roman" w:hAnsi="Times New Roman" w:cs="Times New Roman"/>
          <w:sz w:val="24"/>
          <w:szCs w:val="24"/>
        </w:rPr>
      </w:pPr>
    </w:p>
    <w:p w:rsidR="00CF3145" w:rsidRDefault="00CF3145" w:rsidP="001913E1">
      <w:pPr>
        <w:autoSpaceDE w:val="0"/>
        <w:autoSpaceDN w:val="0"/>
        <w:adjustRightInd w:val="0"/>
        <w:spacing w:after="0" w:line="240" w:lineRule="auto"/>
        <w:rPr>
          <w:rFonts w:ascii="Times New Roman" w:hAnsi="Times New Roman" w:cs="Times New Roman"/>
          <w:sz w:val="24"/>
          <w:szCs w:val="24"/>
        </w:rPr>
      </w:pPr>
    </w:p>
    <w:p w:rsidR="00CF3145" w:rsidRDefault="00CF3145" w:rsidP="001913E1">
      <w:pPr>
        <w:autoSpaceDE w:val="0"/>
        <w:autoSpaceDN w:val="0"/>
        <w:adjustRightInd w:val="0"/>
        <w:spacing w:after="0" w:line="240" w:lineRule="auto"/>
        <w:rPr>
          <w:rFonts w:ascii="Times New Roman" w:hAnsi="Times New Roman" w:cs="Times New Roman"/>
          <w:sz w:val="24"/>
          <w:szCs w:val="24"/>
        </w:rPr>
      </w:pPr>
    </w:p>
    <w:p w:rsidR="00CF3145" w:rsidRDefault="00CF3145" w:rsidP="001913E1">
      <w:pPr>
        <w:autoSpaceDE w:val="0"/>
        <w:autoSpaceDN w:val="0"/>
        <w:adjustRightInd w:val="0"/>
        <w:spacing w:after="0" w:line="240" w:lineRule="auto"/>
        <w:rPr>
          <w:rFonts w:ascii="Times New Roman" w:hAnsi="Times New Roman" w:cs="Times New Roman"/>
          <w:sz w:val="24"/>
          <w:szCs w:val="24"/>
        </w:rPr>
      </w:pPr>
    </w:p>
    <w:sectPr w:rsidR="00CF3145" w:rsidSect="00FB042B">
      <w:footerReference w:type="default" r:id="rId111"/>
      <w:pgSz w:w="12240" w:h="15840"/>
      <w:pgMar w:top="1728" w:right="1728" w:bottom="172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35" w:rsidRDefault="00F73535" w:rsidP="003D7FA6">
      <w:pPr>
        <w:spacing w:after="0" w:line="240" w:lineRule="auto"/>
      </w:pPr>
      <w:r>
        <w:separator/>
      </w:r>
    </w:p>
  </w:endnote>
  <w:endnote w:type="continuationSeparator" w:id="1">
    <w:p w:rsidR="00F73535" w:rsidRDefault="00F73535" w:rsidP="003D7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9A" w:rsidRDefault="006E5B9A">
    <w:pPr>
      <w:pStyle w:val="Footer"/>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35" w:rsidRDefault="00F73535" w:rsidP="003D7FA6">
      <w:pPr>
        <w:spacing w:after="0" w:line="240" w:lineRule="auto"/>
      </w:pPr>
      <w:r>
        <w:separator/>
      </w:r>
    </w:p>
  </w:footnote>
  <w:footnote w:type="continuationSeparator" w:id="1">
    <w:p w:rsidR="00F73535" w:rsidRDefault="00F73535" w:rsidP="003D7F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A1A"/>
    <w:multiLevelType w:val="hybridMultilevel"/>
    <w:tmpl w:val="597C6D4C"/>
    <w:lvl w:ilvl="0" w:tplc="11C4CA16">
      <w:start w:val="1"/>
      <w:numFmt w:val="decimal"/>
      <w:lvlText w:val="%1."/>
      <w:lvlJc w:val="left"/>
      <w:pPr>
        <w:ind w:left="810" w:hanging="360"/>
      </w:pPr>
      <w:rPr>
        <w:rFonts w:ascii="Times New Roman" w:hAnsi="Times New Roman" w:cs="Times New Roman"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B84786E"/>
    <w:multiLevelType w:val="multilevel"/>
    <w:tmpl w:val="CCFA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8486F"/>
    <w:multiLevelType w:val="hybridMultilevel"/>
    <w:tmpl w:val="86EC9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02AE2"/>
    <w:multiLevelType w:val="multilevel"/>
    <w:tmpl w:val="CFF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63A62"/>
    <w:rsid w:val="00002402"/>
    <w:rsid w:val="00061584"/>
    <w:rsid w:val="000620F6"/>
    <w:rsid w:val="00084650"/>
    <w:rsid w:val="00091297"/>
    <w:rsid w:val="00094066"/>
    <w:rsid w:val="000A3F89"/>
    <w:rsid w:val="000B208F"/>
    <w:rsid w:val="000C2329"/>
    <w:rsid w:val="000C7244"/>
    <w:rsid w:val="000D17F5"/>
    <w:rsid w:val="000D6F28"/>
    <w:rsid w:val="000E33F1"/>
    <w:rsid w:val="000E58C3"/>
    <w:rsid w:val="000E63C9"/>
    <w:rsid w:val="000E7997"/>
    <w:rsid w:val="00113B27"/>
    <w:rsid w:val="001147CA"/>
    <w:rsid w:val="00140D86"/>
    <w:rsid w:val="00166E0A"/>
    <w:rsid w:val="001913E1"/>
    <w:rsid w:val="001D04CC"/>
    <w:rsid w:val="002564CD"/>
    <w:rsid w:val="00283E09"/>
    <w:rsid w:val="003272B1"/>
    <w:rsid w:val="003341B5"/>
    <w:rsid w:val="003756A9"/>
    <w:rsid w:val="003A301B"/>
    <w:rsid w:val="003D6C7B"/>
    <w:rsid w:val="003D7FA6"/>
    <w:rsid w:val="00404DF3"/>
    <w:rsid w:val="004214DF"/>
    <w:rsid w:val="004424A5"/>
    <w:rsid w:val="00450864"/>
    <w:rsid w:val="0048515C"/>
    <w:rsid w:val="00485649"/>
    <w:rsid w:val="00487317"/>
    <w:rsid w:val="00494007"/>
    <w:rsid w:val="004A1FA4"/>
    <w:rsid w:val="004A4681"/>
    <w:rsid w:val="004A6EBE"/>
    <w:rsid w:val="004E2FD0"/>
    <w:rsid w:val="004F4310"/>
    <w:rsid w:val="005257D8"/>
    <w:rsid w:val="0053621E"/>
    <w:rsid w:val="00551C37"/>
    <w:rsid w:val="005545D4"/>
    <w:rsid w:val="00581F48"/>
    <w:rsid w:val="005A66EE"/>
    <w:rsid w:val="005A6AC4"/>
    <w:rsid w:val="005E7032"/>
    <w:rsid w:val="0063638B"/>
    <w:rsid w:val="006672E7"/>
    <w:rsid w:val="00667B5E"/>
    <w:rsid w:val="006A085B"/>
    <w:rsid w:val="006A19DC"/>
    <w:rsid w:val="006E1B0C"/>
    <w:rsid w:val="006E543D"/>
    <w:rsid w:val="006E588F"/>
    <w:rsid w:val="006E5B9A"/>
    <w:rsid w:val="007149DF"/>
    <w:rsid w:val="0071638A"/>
    <w:rsid w:val="00726783"/>
    <w:rsid w:val="00726C90"/>
    <w:rsid w:val="0074431F"/>
    <w:rsid w:val="00773971"/>
    <w:rsid w:val="00793868"/>
    <w:rsid w:val="007B04B7"/>
    <w:rsid w:val="007C1000"/>
    <w:rsid w:val="007E0161"/>
    <w:rsid w:val="00816DCF"/>
    <w:rsid w:val="008332C0"/>
    <w:rsid w:val="00833B32"/>
    <w:rsid w:val="008357AE"/>
    <w:rsid w:val="00863A62"/>
    <w:rsid w:val="008A3893"/>
    <w:rsid w:val="008D38D6"/>
    <w:rsid w:val="00922DEE"/>
    <w:rsid w:val="00931229"/>
    <w:rsid w:val="009357B1"/>
    <w:rsid w:val="009516EF"/>
    <w:rsid w:val="00965D32"/>
    <w:rsid w:val="009A6784"/>
    <w:rsid w:val="009B568A"/>
    <w:rsid w:val="009B60C5"/>
    <w:rsid w:val="009C5BCF"/>
    <w:rsid w:val="009F09BF"/>
    <w:rsid w:val="009F158F"/>
    <w:rsid w:val="00A02EE7"/>
    <w:rsid w:val="00A13CE2"/>
    <w:rsid w:val="00A20DCE"/>
    <w:rsid w:val="00A26C7B"/>
    <w:rsid w:val="00A46C71"/>
    <w:rsid w:val="00A5331C"/>
    <w:rsid w:val="00A91AAC"/>
    <w:rsid w:val="00AE6485"/>
    <w:rsid w:val="00AF4ADD"/>
    <w:rsid w:val="00AF502D"/>
    <w:rsid w:val="00B34C70"/>
    <w:rsid w:val="00B35F44"/>
    <w:rsid w:val="00B4318C"/>
    <w:rsid w:val="00B542C5"/>
    <w:rsid w:val="00BD759D"/>
    <w:rsid w:val="00BE0BCF"/>
    <w:rsid w:val="00C06731"/>
    <w:rsid w:val="00C16FAE"/>
    <w:rsid w:val="00C26CA8"/>
    <w:rsid w:val="00C500C6"/>
    <w:rsid w:val="00C54345"/>
    <w:rsid w:val="00C70B50"/>
    <w:rsid w:val="00CA0015"/>
    <w:rsid w:val="00CA0C2E"/>
    <w:rsid w:val="00CB009F"/>
    <w:rsid w:val="00CB245C"/>
    <w:rsid w:val="00CF1E3E"/>
    <w:rsid w:val="00CF3145"/>
    <w:rsid w:val="00D228F2"/>
    <w:rsid w:val="00D37727"/>
    <w:rsid w:val="00D42570"/>
    <w:rsid w:val="00D434A3"/>
    <w:rsid w:val="00D503EF"/>
    <w:rsid w:val="00D516CB"/>
    <w:rsid w:val="00D5729E"/>
    <w:rsid w:val="00D65435"/>
    <w:rsid w:val="00D85957"/>
    <w:rsid w:val="00DA1A2D"/>
    <w:rsid w:val="00DC192F"/>
    <w:rsid w:val="00DC38B5"/>
    <w:rsid w:val="00DE168D"/>
    <w:rsid w:val="00DF5F3B"/>
    <w:rsid w:val="00E91CD5"/>
    <w:rsid w:val="00EF76C9"/>
    <w:rsid w:val="00F27D4B"/>
    <w:rsid w:val="00F55DCF"/>
    <w:rsid w:val="00F73535"/>
    <w:rsid w:val="00F8155E"/>
    <w:rsid w:val="00F8744E"/>
    <w:rsid w:val="00F95625"/>
    <w:rsid w:val="00FA5E73"/>
    <w:rsid w:val="00FB042B"/>
    <w:rsid w:val="00FB2DF3"/>
    <w:rsid w:val="00FE3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7F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FA6"/>
  </w:style>
  <w:style w:type="paragraph" w:styleId="Footer">
    <w:name w:val="footer"/>
    <w:basedOn w:val="Normal"/>
    <w:link w:val="FooterChar"/>
    <w:uiPriority w:val="99"/>
    <w:semiHidden/>
    <w:unhideWhenUsed/>
    <w:rsid w:val="003D7F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7FA6"/>
  </w:style>
  <w:style w:type="paragraph" w:styleId="BalloonText">
    <w:name w:val="Balloon Text"/>
    <w:basedOn w:val="Normal"/>
    <w:link w:val="BalloonTextChar"/>
    <w:uiPriority w:val="99"/>
    <w:semiHidden/>
    <w:unhideWhenUsed/>
    <w:rsid w:val="003D7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FA6"/>
    <w:rPr>
      <w:rFonts w:ascii="Tahoma" w:hAnsi="Tahoma" w:cs="Tahoma"/>
      <w:sz w:val="16"/>
      <w:szCs w:val="16"/>
    </w:rPr>
  </w:style>
  <w:style w:type="character" w:styleId="Hyperlink">
    <w:name w:val="Hyperlink"/>
    <w:basedOn w:val="DefaultParagraphFont"/>
    <w:uiPriority w:val="99"/>
    <w:unhideWhenUsed/>
    <w:rsid w:val="00A26C7B"/>
    <w:rPr>
      <w:color w:val="0000FF" w:themeColor="hyperlink"/>
      <w:u w:val="single"/>
    </w:rPr>
  </w:style>
  <w:style w:type="paragraph" w:styleId="ListParagraph">
    <w:name w:val="List Paragraph"/>
    <w:basedOn w:val="Normal"/>
    <w:uiPriority w:val="34"/>
    <w:qFormat/>
    <w:rsid w:val="00B35F44"/>
    <w:pPr>
      <w:ind w:left="720"/>
      <w:contextualSpacing/>
    </w:pPr>
  </w:style>
  <w:style w:type="character" w:customStyle="1" w:styleId="apple-converted-space">
    <w:name w:val="apple-converted-space"/>
    <w:basedOn w:val="DefaultParagraphFont"/>
    <w:rsid w:val="00B35F44"/>
  </w:style>
  <w:style w:type="character" w:customStyle="1" w:styleId="institution">
    <w:name w:val="institution"/>
    <w:basedOn w:val="DefaultParagraphFont"/>
    <w:rsid w:val="009357B1"/>
  </w:style>
  <w:style w:type="character" w:customStyle="1" w:styleId="ref-journal">
    <w:name w:val="ref-journal"/>
    <w:basedOn w:val="DefaultParagraphFont"/>
    <w:rsid w:val="003756A9"/>
  </w:style>
  <w:style w:type="character" w:customStyle="1" w:styleId="ref-vol">
    <w:name w:val="ref-vol"/>
    <w:basedOn w:val="DefaultParagraphFont"/>
    <w:rsid w:val="003756A9"/>
  </w:style>
  <w:style w:type="paragraph" w:customStyle="1" w:styleId="Default">
    <w:name w:val="Default"/>
    <w:rsid w:val="007149D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516EF"/>
    <w:rPr>
      <w:color w:val="800080" w:themeColor="followedHyperlink"/>
      <w:u w:val="single"/>
    </w:rPr>
  </w:style>
  <w:style w:type="paragraph" w:styleId="NormalWeb">
    <w:name w:val="Normal (Web)"/>
    <w:basedOn w:val="Normal"/>
    <w:uiPriority w:val="99"/>
    <w:semiHidden/>
    <w:unhideWhenUsed/>
    <w:rsid w:val="009516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81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D6C7B"/>
    <w:rPr>
      <w:i/>
      <w:iCs/>
    </w:rPr>
  </w:style>
  <w:style w:type="paragraph" w:customStyle="1" w:styleId="20-AASCIT-Text">
    <w:name w:val="20-AASCIT-Text"/>
    <w:basedOn w:val="Normal"/>
    <w:qFormat/>
    <w:rsid w:val="0053621E"/>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character" w:customStyle="1" w:styleId="reference-accessdate">
    <w:name w:val="reference-accessdate"/>
    <w:basedOn w:val="DefaultParagraphFont"/>
    <w:rsid w:val="00667B5E"/>
  </w:style>
  <w:style w:type="character" w:customStyle="1" w:styleId="nowrap">
    <w:name w:val="nowrap"/>
    <w:basedOn w:val="DefaultParagraphFont"/>
    <w:rsid w:val="00667B5E"/>
  </w:style>
  <w:style w:type="character" w:customStyle="1" w:styleId="fm-citation-ids-label">
    <w:name w:val="fm-citation-ids-label"/>
    <w:basedOn w:val="DefaultParagraphFont"/>
    <w:rsid w:val="00CF3145"/>
  </w:style>
</w:styles>
</file>

<file path=word/webSettings.xml><?xml version="1.0" encoding="utf-8"?>
<w:webSettings xmlns:r="http://schemas.openxmlformats.org/officeDocument/2006/relationships" xmlns:w="http://schemas.openxmlformats.org/wordprocessingml/2006/main">
  <w:divs>
    <w:div w:id="1707368528">
      <w:bodyDiv w:val="1"/>
      <w:marLeft w:val="0"/>
      <w:marRight w:val="0"/>
      <w:marTop w:val="0"/>
      <w:marBottom w:val="0"/>
      <w:divBdr>
        <w:top w:val="none" w:sz="0" w:space="0" w:color="auto"/>
        <w:left w:val="none" w:sz="0" w:space="0" w:color="auto"/>
        <w:bottom w:val="none" w:sz="0" w:space="0" w:color="auto"/>
        <w:right w:val="none" w:sz="0" w:space="0" w:color="auto"/>
      </w:divBdr>
    </w:div>
    <w:div w:id="2060546091">
      <w:bodyDiv w:val="1"/>
      <w:marLeft w:val="0"/>
      <w:marRight w:val="0"/>
      <w:marTop w:val="0"/>
      <w:marBottom w:val="0"/>
      <w:divBdr>
        <w:top w:val="none" w:sz="0" w:space="0" w:color="auto"/>
        <w:left w:val="none" w:sz="0" w:space="0" w:color="auto"/>
        <w:bottom w:val="none" w:sz="0" w:space="0" w:color="auto"/>
        <w:right w:val="none" w:sz="0" w:space="0" w:color="auto"/>
      </w:divBdr>
      <w:divsChild>
        <w:div w:id="1251889088">
          <w:marLeft w:val="0"/>
          <w:marRight w:val="0"/>
          <w:marTop w:val="0"/>
          <w:marBottom w:val="0"/>
          <w:divBdr>
            <w:top w:val="none" w:sz="0" w:space="0" w:color="auto"/>
            <w:left w:val="none" w:sz="0" w:space="0" w:color="auto"/>
            <w:bottom w:val="none" w:sz="0" w:space="0" w:color="auto"/>
            <w:right w:val="none" w:sz="0" w:space="0" w:color="auto"/>
          </w:divBdr>
        </w:div>
        <w:div w:id="694774686">
          <w:marLeft w:val="0"/>
          <w:marRight w:val="0"/>
          <w:marTop w:val="0"/>
          <w:marBottom w:val="0"/>
          <w:divBdr>
            <w:top w:val="none" w:sz="0" w:space="0" w:color="auto"/>
            <w:left w:val="none" w:sz="0" w:space="0" w:color="auto"/>
            <w:bottom w:val="none" w:sz="0" w:space="0" w:color="auto"/>
            <w:right w:val="none" w:sz="0" w:space="0" w:color="auto"/>
          </w:divBdr>
        </w:div>
        <w:div w:id="518935700">
          <w:marLeft w:val="0"/>
          <w:marRight w:val="0"/>
          <w:marTop w:val="0"/>
          <w:marBottom w:val="0"/>
          <w:divBdr>
            <w:top w:val="none" w:sz="0" w:space="0" w:color="auto"/>
            <w:left w:val="none" w:sz="0" w:space="0" w:color="auto"/>
            <w:bottom w:val="none" w:sz="0" w:space="0" w:color="auto"/>
            <w:right w:val="none" w:sz="0" w:space="0" w:color="auto"/>
          </w:divBdr>
        </w:div>
        <w:div w:id="406004418">
          <w:marLeft w:val="0"/>
          <w:marRight w:val="0"/>
          <w:marTop w:val="0"/>
          <w:marBottom w:val="0"/>
          <w:divBdr>
            <w:top w:val="none" w:sz="0" w:space="0" w:color="auto"/>
            <w:left w:val="none" w:sz="0" w:space="0" w:color="auto"/>
            <w:bottom w:val="none" w:sz="0" w:space="0" w:color="auto"/>
            <w:right w:val="none" w:sz="0" w:space="0" w:color="auto"/>
          </w:divBdr>
          <w:divsChild>
            <w:div w:id="14057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23243171" TargetMode="External"/><Relationship Id="rId21" Type="http://schemas.openxmlformats.org/officeDocument/2006/relationships/hyperlink" Target="http://www.ncbi.nlm.nih.gov/pubmed/?term=Cooper%20CL%5BAuthor%5D&amp;cauthor=true&amp;cauthor_uid=23243171" TargetMode="External"/><Relationship Id="rId42" Type="http://schemas.openxmlformats.org/officeDocument/2006/relationships/hyperlink" Target="http://dx.doi.org/10.1016%2Fj.antiviral.2013.04.009" TargetMode="External"/><Relationship Id="rId47" Type="http://schemas.openxmlformats.org/officeDocument/2006/relationships/hyperlink" Target="http://dx.doi.org/10.1186%2F1471-2334-10-207" TargetMode="External"/><Relationship Id="rId63" Type="http://schemas.openxmlformats.org/officeDocument/2006/relationships/hyperlink" Target="http://en.wikipedia.org/wiki/Digital_object_identifier" TargetMode="External"/><Relationship Id="rId68" Type="http://schemas.openxmlformats.org/officeDocument/2006/relationships/hyperlink" Target="http://en.wikipedia.org/wiki/Digital_object_identifier" TargetMode="External"/><Relationship Id="rId84" Type="http://schemas.openxmlformats.org/officeDocument/2006/relationships/hyperlink" Target="http://www.ncbi.nlm.nih.gov/pubmed/?term=Kim%20YS%5Bauth%5D" TargetMode="External"/><Relationship Id="rId89" Type="http://schemas.openxmlformats.org/officeDocument/2006/relationships/hyperlink" Target="http://www.ncbi.nlm.nih.gov/pubmed/?term=Lee%20JH%5Bauth%5D"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Druyts%20E%5BAuthor%5D&amp;cauthor=true&amp;cauthor_uid=23243171" TargetMode="External"/><Relationship Id="rId29" Type="http://schemas.openxmlformats.org/officeDocument/2006/relationships/hyperlink" Target="http://en.wikipedia.org/wiki/PubMed_Identifier" TargetMode="External"/><Relationship Id="rId107" Type="http://schemas.openxmlformats.org/officeDocument/2006/relationships/hyperlink" Target="http://link.springer.com/search?facet-author=%22Venkat+Venkatasubramanian%22" TargetMode="External"/><Relationship Id="rId11" Type="http://schemas.openxmlformats.org/officeDocument/2006/relationships/hyperlink" Target="http://en.wikipedia.org/wiki/Special:BookSources/978-0-470-02386-0" TargetMode="External"/><Relationship Id="rId24" Type="http://schemas.openxmlformats.org/officeDocument/2006/relationships/hyperlink" Target="http://dx.doi.org/10.1093%2Fcid%2Fcis1031" TargetMode="External"/><Relationship Id="rId32" Type="http://schemas.openxmlformats.org/officeDocument/2006/relationships/hyperlink" Target="http://www.ncbi.nlm.nih.gov/pubmed/?term=Li%20N%5BAuthor%5D&amp;cauthor=true&amp;cauthor_uid=23603497" TargetMode="External"/><Relationship Id="rId37" Type="http://schemas.openxmlformats.org/officeDocument/2006/relationships/hyperlink" Target="http://www.ncbi.nlm.nih.gov/pubmed/?term=Chen%20Y%5BAuthor%5D&amp;cauthor=true&amp;cauthor_uid=23603497" TargetMode="External"/><Relationship Id="rId40" Type="http://schemas.openxmlformats.org/officeDocument/2006/relationships/hyperlink" Target="http://www.ncbi.nlm.nih.gov/pubmed/?term=Liu%20Z%5BAuthor%5D&amp;cauthor=true&amp;cauthor_uid=23603497" TargetMode="External"/><Relationship Id="rId45" Type="http://schemas.openxmlformats.org/officeDocument/2006/relationships/hyperlink" Target="http://www.ncbi.nlm.nih.gov/pmc/articles/PMC2912908" TargetMode="External"/><Relationship Id="rId53" Type="http://schemas.openxmlformats.org/officeDocument/2006/relationships/hyperlink" Target="http://en.wikipedia.org/wiki/Digital_object_identifier" TargetMode="External"/><Relationship Id="rId58" Type="http://schemas.openxmlformats.org/officeDocument/2006/relationships/hyperlink" Target="http://en.wikipedia.org/wiki/Digital_object_identifier" TargetMode="External"/><Relationship Id="rId66" Type="http://schemas.openxmlformats.org/officeDocument/2006/relationships/hyperlink" Target="http://www.ncbi.nlm.nih.gov/pubmed/17253446" TargetMode="External"/><Relationship Id="rId74" Type="http://schemas.openxmlformats.org/officeDocument/2006/relationships/hyperlink" Target="http://www.ncbi.nlm.nih.gov/pubmed/?term=Alvarez%20D%5BAuthor%5D&amp;cauthor=true&amp;cauthor_uid=16970600" TargetMode="External"/><Relationship Id="rId79" Type="http://schemas.openxmlformats.org/officeDocument/2006/relationships/hyperlink" Target="http://www.ncbi.nlm.nih.gov/pubmed/?term=Sulkowski%20MS%5BAuthor%5D&amp;cauthor=true&amp;cauthor_uid=16970600" TargetMode="External"/><Relationship Id="rId87" Type="http://schemas.openxmlformats.org/officeDocument/2006/relationships/hyperlink" Target="http://www.ncbi.nlm.nih.gov/pubmed/?term=Kim%20MN%5Bauth%5D" TargetMode="External"/><Relationship Id="rId102" Type="http://schemas.openxmlformats.org/officeDocument/2006/relationships/hyperlink" Target="http://link.springer.com/search?facet-author=%22Ankur+Jain%22" TargetMode="External"/><Relationship Id="rId110" Type="http://schemas.openxmlformats.org/officeDocument/2006/relationships/hyperlink" Target="http://link.springer.com/search?facet-author=%22Prabir+Basu%22" TargetMode="External"/><Relationship Id="rId5" Type="http://schemas.openxmlformats.org/officeDocument/2006/relationships/footnotes" Target="footnotes.xml"/><Relationship Id="rId61" Type="http://schemas.openxmlformats.org/officeDocument/2006/relationships/hyperlink" Target="http://www.ncbi.nlm.nih.gov/pubmed/21058912" TargetMode="External"/><Relationship Id="rId82" Type="http://schemas.openxmlformats.org/officeDocument/2006/relationships/hyperlink" Target="http://www.ncbi.nlm.nih.gov/pubmed/?term=Lee%20SO%5Bauth%5D" TargetMode="External"/><Relationship Id="rId90" Type="http://schemas.openxmlformats.org/officeDocument/2006/relationships/hyperlink" Target="http://www.ncbi.nlm.nih.gov/pubmed/?term=Lee%20JH%5Bauth%5D" TargetMode="External"/><Relationship Id="rId95" Type="http://schemas.openxmlformats.org/officeDocument/2006/relationships/hyperlink" Target="http://www.ncbi.nlm.nih.gov/pubmed/?term=Longstreth%20JA%5BAuthor%5D&amp;cauthor=true&amp;cauthor_uid=3568539" TargetMode="External"/><Relationship Id="rId19" Type="http://schemas.openxmlformats.org/officeDocument/2006/relationships/hyperlink" Target="http://www.ncbi.nlm.nih.gov/pubmed/?term=Kanters%20S%5BAuthor%5D&amp;cauthor=true&amp;cauthor_uid=23243171" TargetMode="External"/><Relationship Id="rId14" Type="http://schemas.openxmlformats.org/officeDocument/2006/relationships/hyperlink" Target="http://en.wikipedia.org/wiki/PubMed_Identifier" TargetMode="External"/><Relationship Id="rId22" Type="http://schemas.openxmlformats.org/officeDocument/2006/relationships/hyperlink" Target="http://www.ncbi.nlm.nih.gov/pubmed/?term=Mills%20EJ%5BAuthor%5D&amp;cauthor=true&amp;cauthor_uid=23243171" TargetMode="External"/><Relationship Id="rId27" Type="http://schemas.openxmlformats.org/officeDocument/2006/relationships/hyperlink" Target="http://en.wikipedia.org/wiki/Digital_object_identifier" TargetMode="External"/><Relationship Id="rId30" Type="http://schemas.openxmlformats.org/officeDocument/2006/relationships/hyperlink" Target="http://www.ncbi.nlm.nih.gov/pubmed/20482242" TargetMode="External"/><Relationship Id="rId35" Type="http://schemas.openxmlformats.org/officeDocument/2006/relationships/hyperlink" Target="http://www.ncbi.nlm.nih.gov/pubmed/?term=Yang%20C%5BAuthor%5D&amp;cauthor=true&amp;cauthor_uid=23603497" TargetMode="External"/><Relationship Id="rId43" Type="http://schemas.openxmlformats.org/officeDocument/2006/relationships/hyperlink" Target="http://en.wikipedia.org/wiki/PubMed_Identifier" TargetMode="External"/><Relationship Id="rId48" Type="http://schemas.openxmlformats.org/officeDocument/2006/relationships/hyperlink" Target="http://en.wikipedia.org/wiki/PubMed_Central" TargetMode="External"/><Relationship Id="rId56" Type="http://schemas.openxmlformats.org/officeDocument/2006/relationships/hyperlink" Target="http://www.ncbi.nlm.nih.gov/pubmed/21482564" TargetMode="External"/><Relationship Id="rId64" Type="http://schemas.openxmlformats.org/officeDocument/2006/relationships/hyperlink" Target="http://dx.doi.org/10.1002%2F14651858.CD000181.pub3" TargetMode="External"/><Relationship Id="rId69" Type="http://schemas.openxmlformats.org/officeDocument/2006/relationships/hyperlink" Target="http://dx.doi.org/10.3109%2F10428194.2010.496506" TargetMode="External"/><Relationship Id="rId77" Type="http://schemas.openxmlformats.org/officeDocument/2006/relationships/hyperlink" Target="http://www.ncbi.nlm.nih.gov/pubmed/?term=Moorehead%20L%5BAuthor%5D&amp;cauthor=true&amp;cauthor_uid=16970600" TargetMode="External"/><Relationship Id="rId100" Type="http://schemas.openxmlformats.org/officeDocument/2006/relationships/hyperlink" Target="http://www.ncbi.nlm.nih.gov/pubmed/?term=Roberts%20RB%5BAuthor%5D&amp;cauthor=true&amp;cauthor_uid=3568539" TargetMode="External"/><Relationship Id="rId105" Type="http://schemas.openxmlformats.org/officeDocument/2006/relationships/hyperlink" Target="http://link.springer.com/search?facet-author=%22Pavankumar+Akkisetty%22" TargetMode="External"/><Relationship Id="rId113"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www.ncbi.nlm.nih.gov/pubmed/20626907" TargetMode="External"/><Relationship Id="rId72" Type="http://schemas.openxmlformats.org/officeDocument/2006/relationships/hyperlink" Target="http://en.wikipedia.org/wiki/PubMed_Identifier" TargetMode="External"/><Relationship Id="rId80" Type="http://schemas.openxmlformats.org/officeDocument/2006/relationships/hyperlink" Target="http://www.ncbi.nlm.nih.gov/pubmed/?term=Park%20SY%5Bauth%5D" TargetMode="External"/><Relationship Id="rId85" Type="http://schemas.openxmlformats.org/officeDocument/2006/relationships/hyperlink" Target="http://www.ncbi.nlm.nih.gov/pubmed/?term=Woo%20JH%5Bauth%5D" TargetMode="External"/><Relationship Id="rId93" Type="http://schemas.openxmlformats.org/officeDocument/2006/relationships/hyperlink" Target="http://dx.doi.org/10.1128%2FAAC.01961-12" TargetMode="External"/><Relationship Id="rId98" Type="http://schemas.openxmlformats.org/officeDocument/2006/relationships/hyperlink" Target="http://www.ncbi.nlm.nih.gov/pubmed/?term=Kalman%20CM%5BAuthor%5D&amp;cauthor=true&amp;cauthor_uid=3568539" TargetMode="External"/><Relationship Id="rId3" Type="http://schemas.openxmlformats.org/officeDocument/2006/relationships/settings" Target="settings.xml"/><Relationship Id="rId12" Type="http://schemas.openxmlformats.org/officeDocument/2006/relationships/hyperlink" Target="http://en.wikipedia.org/wiki/Digital_object_identifier" TargetMode="External"/><Relationship Id="rId17" Type="http://schemas.openxmlformats.org/officeDocument/2006/relationships/hyperlink" Target="http://www.ncbi.nlm.nih.gov/pubmed/?term=Thorlund%20K%5BAuthor%5D&amp;cauthor=true&amp;cauthor_uid=23243171" TargetMode="External"/><Relationship Id="rId25" Type="http://schemas.openxmlformats.org/officeDocument/2006/relationships/hyperlink" Target="http://en.wikipedia.org/wiki/PubMed_Identifier" TargetMode="External"/><Relationship Id="rId33" Type="http://schemas.openxmlformats.org/officeDocument/2006/relationships/hyperlink" Target="http://www.ncbi.nlm.nih.gov/pubmed/?term=Han%20Q%5BAuthor%5D&amp;cauthor=true&amp;cauthor_uid=23603497" TargetMode="External"/><Relationship Id="rId38" Type="http://schemas.openxmlformats.org/officeDocument/2006/relationships/hyperlink" Target="http://www.ncbi.nlm.nih.gov/pubmed/?term=Lv%20Y%5BAuthor%5D&amp;cauthor=true&amp;cauthor_uid=23603497" TargetMode="External"/><Relationship Id="rId46" Type="http://schemas.openxmlformats.org/officeDocument/2006/relationships/hyperlink" Target="http://en.wikipedia.org/wiki/Digital_object_identifier" TargetMode="External"/><Relationship Id="rId59" Type="http://schemas.openxmlformats.org/officeDocument/2006/relationships/hyperlink" Target="http://dx.doi.org/10.1086%2F657315" TargetMode="External"/><Relationship Id="rId67" Type="http://schemas.openxmlformats.org/officeDocument/2006/relationships/hyperlink" Target="http://www.ncbi.nlm.nih.gov/pmc/articles/PMC2950216" TargetMode="External"/><Relationship Id="rId103" Type="http://schemas.openxmlformats.org/officeDocument/2006/relationships/hyperlink" Target="http://link.springer.com/search?facet-author=%22Leaelaf+Hailemariam%22" TargetMode="External"/><Relationship Id="rId108" Type="http://schemas.openxmlformats.org/officeDocument/2006/relationships/hyperlink" Target="http://link.springer.com/search?facet-author=%22Gintaras+V.+Reklaitis%22" TargetMode="External"/><Relationship Id="rId20" Type="http://schemas.openxmlformats.org/officeDocument/2006/relationships/hyperlink" Target="http://www.ncbi.nlm.nih.gov/pubmed/?term=Yaya%20S%5BAuthor%5D&amp;cauthor=true&amp;cauthor_uid=23243171" TargetMode="External"/><Relationship Id="rId41" Type="http://schemas.openxmlformats.org/officeDocument/2006/relationships/hyperlink" Target="http://en.wikipedia.org/wiki/Digital_object_identifier" TargetMode="External"/><Relationship Id="rId54" Type="http://schemas.openxmlformats.org/officeDocument/2006/relationships/hyperlink" Target="http://dx.doi.org/10.1093%2Fjac%2Fdkr136" TargetMode="External"/><Relationship Id="rId62" Type="http://schemas.openxmlformats.org/officeDocument/2006/relationships/hyperlink" Target="http://onlinelibrary.wiley.com/doi/10.1002/14651858.CD000181.pub3/abstract;jsessionid=E2CE5FD8D6795AA6C2E5647FC771CB77.f03t04" TargetMode="External"/><Relationship Id="rId70" Type="http://schemas.openxmlformats.org/officeDocument/2006/relationships/hyperlink" Target="http://en.wikipedia.org/wiki/PubMed_Central" TargetMode="External"/><Relationship Id="rId75" Type="http://schemas.openxmlformats.org/officeDocument/2006/relationships/hyperlink" Target="http://www.ncbi.nlm.nih.gov/pubmed/?term=Dieterich%20DT%5BAuthor%5D&amp;cauthor=true&amp;cauthor_uid=16970600" TargetMode="External"/><Relationship Id="rId83" Type="http://schemas.openxmlformats.org/officeDocument/2006/relationships/hyperlink" Target="http://www.ncbi.nlm.nih.gov/pubmed/?term=Choi%20SH%5Bauth%5D" TargetMode="External"/><Relationship Id="rId88" Type="http://schemas.openxmlformats.org/officeDocument/2006/relationships/hyperlink" Target="http://www.ncbi.nlm.nih.gov/pubmed/?term=Kim%20DY%5Bauth%5D" TargetMode="External"/><Relationship Id="rId91" Type="http://schemas.openxmlformats.org/officeDocument/2006/relationships/hyperlink" Target="http://www.ncbi.nlm.nih.gov/pubmed/?term=Lee%20KH%5Bauth%5D" TargetMode="External"/><Relationship Id="rId96" Type="http://schemas.openxmlformats.org/officeDocument/2006/relationships/hyperlink" Target="http://www.ncbi.nlm.nih.gov/pubmed/?term=Hart%20CC%5BAuthor%5D&amp;cauthor=true&amp;cauthor_uid=3568539"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22440916" TargetMode="External"/><Relationship Id="rId23" Type="http://schemas.openxmlformats.org/officeDocument/2006/relationships/hyperlink" Target="http://en.wikipedia.org/wiki/Digital_object_identifier" TargetMode="External"/><Relationship Id="rId28" Type="http://schemas.openxmlformats.org/officeDocument/2006/relationships/hyperlink" Target="http://dx.doi.org/10.1185%2F03007995.2010.487038" TargetMode="External"/><Relationship Id="rId36" Type="http://schemas.openxmlformats.org/officeDocument/2006/relationships/hyperlink" Target="http://www.ncbi.nlm.nih.gov/pubmed/?term=Zeng%20X%5BAuthor%5D&amp;cauthor=true&amp;cauthor_uid=23603497" TargetMode="External"/><Relationship Id="rId49" Type="http://schemas.openxmlformats.org/officeDocument/2006/relationships/hyperlink" Target="http://www.ncbi.nlm.nih.gov/pmc/articles/PMC2912908" TargetMode="External"/><Relationship Id="rId57" Type="http://schemas.openxmlformats.org/officeDocument/2006/relationships/hyperlink" Target="http://cid.oxfordjournals.org/content/51/12/1435.full.pdf" TargetMode="External"/><Relationship Id="rId106" Type="http://schemas.openxmlformats.org/officeDocument/2006/relationships/hyperlink" Target="http://link.springer.com/search?facet-author=%22Girish+Joglekar%22" TargetMode="External"/><Relationship Id="rId10" Type="http://schemas.openxmlformats.org/officeDocument/2006/relationships/hyperlink" Target="http://en.wikipedia.org/wiki/International_Standard_Book_Number" TargetMode="External"/><Relationship Id="rId31" Type="http://schemas.openxmlformats.org/officeDocument/2006/relationships/hyperlink" Target="http://www.ncbi.nlm.nih.gov/pubmed/?term=Zhu%20Q%5BAuthor%5D&amp;cauthor=true&amp;cauthor_uid=23603497" TargetMode="External"/><Relationship Id="rId44" Type="http://schemas.openxmlformats.org/officeDocument/2006/relationships/hyperlink" Target="http://www.ncbi.nlm.nih.gov/pubmed/23603497" TargetMode="External"/><Relationship Id="rId52" Type="http://schemas.openxmlformats.org/officeDocument/2006/relationships/hyperlink" Target="http://jac.oxfordjournals.org/content/66/6/1215.full.pdf" TargetMode="External"/><Relationship Id="rId60" Type="http://schemas.openxmlformats.org/officeDocument/2006/relationships/hyperlink" Target="http://en.wikipedia.org/wiki/PubMed_Identifier" TargetMode="External"/><Relationship Id="rId65" Type="http://schemas.openxmlformats.org/officeDocument/2006/relationships/hyperlink" Target="http://en.wikipedia.org/wiki/PubMed_Identifier" TargetMode="External"/><Relationship Id="rId73" Type="http://schemas.openxmlformats.org/officeDocument/2006/relationships/hyperlink" Target="http://www.ncbi.nlm.nih.gov/pubmed/20629523" TargetMode="External"/><Relationship Id="rId78" Type="http://schemas.openxmlformats.org/officeDocument/2006/relationships/hyperlink" Target="http://www.ncbi.nlm.nih.gov/pubmed/?term=Ball%20L%5BAuthor%5D&amp;cauthor=true&amp;cauthor_uid=16970600" TargetMode="External"/><Relationship Id="rId81" Type="http://schemas.openxmlformats.org/officeDocument/2006/relationships/hyperlink" Target="http://www.ncbi.nlm.nih.gov/pubmed/?term=Baek%20S%5Bauth%5D" TargetMode="External"/><Relationship Id="rId86" Type="http://schemas.openxmlformats.org/officeDocument/2006/relationships/hyperlink" Target="http://www.ncbi.nlm.nih.gov/pubmed/?term=Sung%20H%5Bauth%5D" TargetMode="External"/><Relationship Id="rId94" Type="http://schemas.openxmlformats.org/officeDocument/2006/relationships/hyperlink" Target="http://www.ncbi.nlm.nih.gov/pubmed/?term=Laskin%20OL%5BAuthor%5D&amp;cauthor=true&amp;cauthor_uid=3568539" TargetMode="External"/><Relationship Id="rId99" Type="http://schemas.openxmlformats.org/officeDocument/2006/relationships/hyperlink" Target="http://www.ncbi.nlm.nih.gov/pubmed/?term=Connor%20JD%5BAuthor%5D&amp;cauthor=true&amp;cauthor_uid=3568539" TargetMode="External"/><Relationship Id="rId101" Type="http://schemas.openxmlformats.org/officeDocument/2006/relationships/hyperlink" Target="http://link.springer.com/search?facet-author=%22Chunhua+Zhao%22" TargetMode="External"/><Relationship Id="rId4" Type="http://schemas.openxmlformats.org/officeDocument/2006/relationships/webSettings" Target="webSettings.xml"/><Relationship Id="rId9" Type="http://schemas.openxmlformats.org/officeDocument/2006/relationships/hyperlink" Target="http://www.uspnf.com/uspnf/pub/index?usp=37&amp;nf=32&amp;s=2&amp;officialon=December,%202014" TargetMode="External"/><Relationship Id="rId13" Type="http://schemas.openxmlformats.org/officeDocument/2006/relationships/hyperlink" Target="http://dx.doi.org/10.1016%2Fj.coviro.2011.10.030" TargetMode="External"/><Relationship Id="rId18" Type="http://schemas.openxmlformats.org/officeDocument/2006/relationships/hyperlink" Target="http://www.ncbi.nlm.nih.gov/pubmed/?term=Wu%20P%5BAuthor%5D&amp;cauthor=true&amp;cauthor_uid=23243171" TargetMode="External"/><Relationship Id="rId39" Type="http://schemas.openxmlformats.org/officeDocument/2006/relationships/hyperlink" Target="http://www.ncbi.nlm.nih.gov/pubmed/?term=Liu%20X%5BAuthor%5D&amp;cauthor=true&amp;cauthor_uid=23603497" TargetMode="External"/><Relationship Id="rId109" Type="http://schemas.openxmlformats.org/officeDocument/2006/relationships/hyperlink" Target="http://link.springer.com/search?facet-author=%22Ken+Morris%22" TargetMode="External"/><Relationship Id="rId34" Type="http://schemas.openxmlformats.org/officeDocument/2006/relationships/hyperlink" Target="http://www.ncbi.nlm.nih.gov/pubmed/?term=Zhang%20P%5BAuthor%5D&amp;cauthor=true&amp;cauthor_uid=23603497" TargetMode="External"/><Relationship Id="rId50" Type="http://schemas.openxmlformats.org/officeDocument/2006/relationships/hyperlink" Target="http://en.wikipedia.org/wiki/PubMed_Identifier" TargetMode="External"/><Relationship Id="rId55" Type="http://schemas.openxmlformats.org/officeDocument/2006/relationships/hyperlink" Target="http://en.wikipedia.org/wiki/PubMed_Identifier" TargetMode="External"/><Relationship Id="rId76" Type="http://schemas.openxmlformats.org/officeDocument/2006/relationships/hyperlink" Target="http://www.ncbi.nlm.nih.gov/pubmed/?term=Brau%20N%5BAuthor%5D&amp;cauthor=true&amp;cauthor_uid=16970600" TargetMode="External"/><Relationship Id="rId97" Type="http://schemas.openxmlformats.org/officeDocument/2006/relationships/hyperlink" Target="http://www.ncbi.nlm.nih.gov/pubmed/?term=Scavuzzo%20D%5BAuthor%5D&amp;cauthor=true&amp;cauthor_uid=3568539" TargetMode="External"/><Relationship Id="rId104" Type="http://schemas.openxmlformats.org/officeDocument/2006/relationships/hyperlink" Target="http://link.springer.com/search?facet-author=%22Pradeep+Suresh%22" TargetMode="External"/><Relationship Id="rId7" Type="http://schemas.openxmlformats.org/officeDocument/2006/relationships/image" Target="media/image1.png"/><Relationship Id="rId71" Type="http://schemas.openxmlformats.org/officeDocument/2006/relationships/hyperlink" Target="http://www.ncbi.nlm.nih.gov/pmc/articles/PMC2950216" TargetMode="External"/><Relationship Id="rId92" Type="http://schemas.openxmlformats.org/officeDocument/2006/relationships/hyperlink" Target="http://www.ncbi.nlm.nih.gov/pubmed/?term=Kim%20SH%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nazs</dc:creator>
  <cp:lastModifiedBy>nazs</cp:lastModifiedBy>
  <cp:revision>3</cp:revision>
  <dcterms:created xsi:type="dcterms:W3CDTF">2015-02-23T03:56:00Z</dcterms:created>
  <dcterms:modified xsi:type="dcterms:W3CDTF">2015-02-23T04:57:00Z</dcterms:modified>
</cp:coreProperties>
</file>